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F9" w:rsidRPr="00976CBA" w:rsidRDefault="007F1864" w:rsidP="007E56A6">
      <w:pPr>
        <w:pStyle w:val="-"/>
        <w:rPr>
          <w:b/>
          <w:sz w:val="24"/>
          <w:szCs w:val="24"/>
        </w:rPr>
      </w:pPr>
      <w:r w:rsidRPr="00976CBA">
        <w:rPr>
          <w:rFonts w:eastAsia="Calibri"/>
          <w:b/>
          <w:sz w:val="24"/>
          <w:szCs w:val="24"/>
        </w:rPr>
        <w:t xml:space="preserve">Дорожная карта </w:t>
      </w:r>
      <w:r w:rsidR="007E56A6" w:rsidRPr="00976CBA">
        <w:rPr>
          <w:b/>
          <w:sz w:val="24"/>
          <w:szCs w:val="24"/>
        </w:rPr>
        <w:t>по повышению качества общего образования в муниципальной системе образования МО «</w:t>
      </w:r>
      <w:r w:rsidR="00615022" w:rsidRPr="00976CBA">
        <w:rPr>
          <w:b/>
          <w:sz w:val="24"/>
          <w:szCs w:val="24"/>
        </w:rPr>
        <w:t xml:space="preserve">Южно-Курильский городской округ» </w:t>
      </w:r>
    </w:p>
    <w:p w:rsidR="002B1FFD" w:rsidRPr="00976CBA" w:rsidRDefault="002B1FFD" w:rsidP="007E56A6">
      <w:pPr>
        <w:pStyle w:val="-"/>
        <w:rPr>
          <w:b/>
          <w:sz w:val="24"/>
          <w:szCs w:val="24"/>
        </w:rPr>
      </w:pPr>
      <w:proofErr w:type="gramStart"/>
      <w:r w:rsidRPr="00976CBA">
        <w:rPr>
          <w:b/>
          <w:sz w:val="24"/>
          <w:szCs w:val="24"/>
        </w:rPr>
        <w:t>на</w:t>
      </w:r>
      <w:proofErr w:type="gramEnd"/>
      <w:r w:rsidRPr="00976CBA">
        <w:rPr>
          <w:b/>
          <w:sz w:val="24"/>
          <w:szCs w:val="24"/>
        </w:rPr>
        <w:t xml:space="preserve"> 20</w:t>
      </w:r>
      <w:r w:rsidR="00615022" w:rsidRPr="00976CBA">
        <w:rPr>
          <w:b/>
          <w:sz w:val="24"/>
          <w:szCs w:val="24"/>
        </w:rPr>
        <w:t>21</w:t>
      </w:r>
      <w:r w:rsidRPr="00976CBA">
        <w:rPr>
          <w:b/>
          <w:sz w:val="24"/>
          <w:szCs w:val="24"/>
        </w:rPr>
        <w:t>-20</w:t>
      </w:r>
      <w:r w:rsidR="00615022" w:rsidRPr="00976CBA">
        <w:rPr>
          <w:b/>
          <w:sz w:val="24"/>
          <w:szCs w:val="24"/>
        </w:rPr>
        <w:t>2</w:t>
      </w:r>
      <w:r w:rsidR="00976CBA" w:rsidRPr="00976CBA">
        <w:rPr>
          <w:b/>
          <w:sz w:val="24"/>
          <w:szCs w:val="24"/>
        </w:rPr>
        <w:t>3</w:t>
      </w:r>
      <w:r w:rsidRPr="00976CBA">
        <w:rPr>
          <w:b/>
          <w:sz w:val="24"/>
          <w:szCs w:val="24"/>
        </w:rPr>
        <w:t>год</w:t>
      </w:r>
      <w:r w:rsidR="00615022" w:rsidRPr="00976CBA">
        <w:rPr>
          <w:b/>
          <w:sz w:val="24"/>
          <w:szCs w:val="24"/>
        </w:rPr>
        <w:t>ы</w:t>
      </w:r>
    </w:p>
    <w:p w:rsidR="00A22BB8" w:rsidRDefault="00A22BB8" w:rsidP="002B1FFD">
      <w:pPr>
        <w:pStyle w:val="a0"/>
        <w:numPr>
          <w:ilvl w:val="0"/>
          <w:numId w:val="0"/>
        </w:numPr>
        <w:rPr>
          <w:sz w:val="24"/>
          <w:szCs w:val="24"/>
        </w:rPr>
      </w:pPr>
    </w:p>
    <w:p w:rsidR="00976CBA" w:rsidRPr="00976CBA" w:rsidRDefault="00976CBA" w:rsidP="008104D8">
      <w:pPr>
        <w:pStyle w:val="2"/>
        <w:spacing w:after="0" w:line="360" w:lineRule="auto"/>
        <w:ind w:firstLine="709"/>
        <w:rPr>
          <w:b/>
          <w:color w:val="000000"/>
          <w:sz w:val="24"/>
          <w:szCs w:val="24"/>
        </w:rPr>
      </w:pPr>
      <w:r w:rsidRPr="00976CBA">
        <w:rPr>
          <w:b/>
          <w:color w:val="000000"/>
          <w:sz w:val="24"/>
          <w:szCs w:val="24"/>
        </w:rPr>
        <w:t>Цель:</w:t>
      </w:r>
    </w:p>
    <w:p w:rsidR="008104D8" w:rsidRPr="00271835" w:rsidRDefault="00976CBA" w:rsidP="008104D8">
      <w:pPr>
        <w:pStyle w:val="2"/>
        <w:spacing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8104D8" w:rsidRPr="00271835">
        <w:rPr>
          <w:color w:val="000000"/>
          <w:sz w:val="24"/>
          <w:szCs w:val="24"/>
        </w:rPr>
        <w:t xml:space="preserve">олучение достоверной и объективной информации о качестве образования, позволяющей оперативно выявлять и решать проблемы системы образования в </w:t>
      </w:r>
      <w:r>
        <w:rPr>
          <w:color w:val="000000"/>
          <w:sz w:val="24"/>
          <w:szCs w:val="24"/>
        </w:rPr>
        <w:t>МО «Южно-Курильский городской округ»</w:t>
      </w:r>
      <w:r w:rsidR="008104D8" w:rsidRPr="00271835">
        <w:rPr>
          <w:color w:val="000000"/>
          <w:sz w:val="24"/>
          <w:szCs w:val="24"/>
        </w:rPr>
        <w:t>.</w:t>
      </w:r>
    </w:p>
    <w:p w:rsidR="008104D8" w:rsidRPr="00976CBA" w:rsidRDefault="00976CBA" w:rsidP="008104D8">
      <w:pPr>
        <w:pStyle w:val="2"/>
        <w:spacing w:line="36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976CBA">
        <w:rPr>
          <w:b/>
          <w:color w:val="000000"/>
          <w:sz w:val="24"/>
          <w:szCs w:val="24"/>
        </w:rPr>
        <w:t>Задачи:</w:t>
      </w:r>
    </w:p>
    <w:p w:rsidR="00976CBA" w:rsidRDefault="008104D8" w:rsidP="008104D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835">
        <w:rPr>
          <w:rFonts w:ascii="Times New Roman" w:hAnsi="Times New Roman" w:cs="Times New Roman"/>
        </w:rPr>
        <w:t xml:space="preserve">- формирование единых подходов к оценке качества образования </w:t>
      </w:r>
    </w:p>
    <w:p w:rsidR="008104D8" w:rsidRPr="00271835" w:rsidRDefault="008104D8" w:rsidP="008104D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835">
        <w:rPr>
          <w:rFonts w:ascii="Times New Roman" w:hAnsi="Times New Roman" w:cs="Times New Roman"/>
        </w:rPr>
        <w:t xml:space="preserve">- разработка, формирование и внедрение </w:t>
      </w:r>
      <w:proofErr w:type="spellStart"/>
      <w:r w:rsidRPr="00271835">
        <w:rPr>
          <w:rFonts w:ascii="Times New Roman" w:hAnsi="Times New Roman" w:cs="Times New Roman"/>
        </w:rPr>
        <w:t>критериальной</w:t>
      </w:r>
      <w:proofErr w:type="spellEnd"/>
      <w:r w:rsidRPr="00271835">
        <w:rPr>
          <w:rFonts w:ascii="Times New Roman" w:hAnsi="Times New Roman" w:cs="Times New Roman"/>
        </w:rPr>
        <w:t xml:space="preserve"> базы для осуществления оценочных и аналитических процедур на разных уровнях оценивания: индивидуальных достижений обучающихся, руководящих и педагогических работников образования, деятельности образовательных организаций, муниципальных и региональной систем образования;</w:t>
      </w:r>
    </w:p>
    <w:p w:rsidR="008104D8" w:rsidRPr="00271835" w:rsidRDefault="008104D8" w:rsidP="008104D8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835">
        <w:rPr>
          <w:rFonts w:ascii="Times New Roman" w:hAnsi="Times New Roman" w:cs="Times New Roman"/>
        </w:rPr>
        <w:t xml:space="preserve">- обеспечение информирования заинтересованных сторон о тенденциях изменения качества образования </w:t>
      </w:r>
      <w:r w:rsidR="00976CBA">
        <w:rPr>
          <w:rFonts w:ascii="Times New Roman" w:hAnsi="Times New Roman" w:cs="Times New Roman"/>
        </w:rPr>
        <w:t>МО «Южно-Курильский городской округ»</w:t>
      </w:r>
    </w:p>
    <w:p w:rsidR="008104D8" w:rsidRPr="00976CBA" w:rsidRDefault="008104D8" w:rsidP="008104D8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6CBA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Организационная структура </w:t>
      </w:r>
      <w:r w:rsidR="00976CBA" w:rsidRPr="00976CBA">
        <w:rPr>
          <w:rFonts w:ascii="Times New Roman" w:hAnsi="Times New Roman"/>
          <w:b/>
          <w:color w:val="000000"/>
          <w:sz w:val="24"/>
          <w:szCs w:val="24"/>
        </w:rPr>
        <w:t>муниципальной системы оценки качества образования:</w:t>
      </w:r>
    </w:p>
    <w:p w:rsidR="008104D8" w:rsidRDefault="008104D8" w:rsidP="00976CBA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835">
        <w:rPr>
          <w:rFonts w:ascii="Times New Roman" w:hAnsi="Times New Roman" w:cs="Times New Roman"/>
        </w:rPr>
        <w:t xml:space="preserve">- </w:t>
      </w:r>
      <w:r w:rsidR="00976CBA">
        <w:rPr>
          <w:rFonts w:ascii="Times New Roman" w:hAnsi="Times New Roman" w:cs="Times New Roman"/>
        </w:rPr>
        <w:t>Отдел образования МО «Южно-Курильский городской округ»;</w:t>
      </w:r>
    </w:p>
    <w:p w:rsidR="00976CBA" w:rsidRDefault="00976CBA" w:rsidP="00976CBA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МКУ «Центр обеспечения функционирования образовательных услуг»;</w:t>
      </w:r>
    </w:p>
    <w:p w:rsidR="008104D8" w:rsidRPr="00271835" w:rsidRDefault="00976CBA" w:rsidP="00976CBA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104D8" w:rsidRPr="0027183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Об</w:t>
      </w:r>
      <w:r w:rsidR="008104D8" w:rsidRPr="00271835">
        <w:rPr>
          <w:rFonts w:ascii="Times New Roman" w:hAnsi="Times New Roman" w:cs="Times New Roman"/>
        </w:rPr>
        <w:t>разовательные организации;</w:t>
      </w:r>
    </w:p>
    <w:p w:rsidR="00A66CF4" w:rsidRDefault="00A66CF4" w:rsidP="002B1FFD">
      <w:pPr>
        <w:pStyle w:val="a0"/>
        <w:numPr>
          <w:ilvl w:val="0"/>
          <w:numId w:val="0"/>
        </w:numPr>
        <w:rPr>
          <w:sz w:val="24"/>
          <w:szCs w:val="24"/>
        </w:rPr>
      </w:pPr>
    </w:p>
    <w:p w:rsidR="00A66CF4" w:rsidRPr="00C94BC3" w:rsidRDefault="00A66CF4" w:rsidP="002B1FFD">
      <w:pPr>
        <w:pStyle w:val="a0"/>
        <w:numPr>
          <w:ilvl w:val="0"/>
          <w:numId w:val="0"/>
        </w:numPr>
        <w:rPr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3686"/>
        <w:gridCol w:w="3401"/>
      </w:tblGrid>
      <w:tr w:rsidR="007F1864" w:rsidRPr="00C94BC3" w:rsidTr="001F4A4C">
        <w:tc>
          <w:tcPr>
            <w:tcW w:w="675" w:type="dxa"/>
            <w:shd w:val="clear" w:color="auto" w:fill="auto"/>
            <w:vAlign w:val="center"/>
          </w:tcPr>
          <w:p w:rsidR="007F1864" w:rsidRPr="00C94BC3" w:rsidRDefault="007F1864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E56A6" w:rsidRPr="00C94BC3" w:rsidRDefault="007F1864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7F1864" w:rsidRPr="00C94BC3" w:rsidRDefault="007E56A6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94BC3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C94BC3">
              <w:rPr>
                <w:rFonts w:ascii="Times New Roman" w:hAnsi="Times New Roman"/>
                <w:sz w:val="24"/>
                <w:szCs w:val="24"/>
              </w:rPr>
              <w:t xml:space="preserve"> содержание)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1864" w:rsidRPr="00C94BC3" w:rsidRDefault="007F1864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1864" w:rsidRPr="00C94BC3" w:rsidRDefault="007F1864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F1864" w:rsidRPr="00C94BC3" w:rsidRDefault="007F1864" w:rsidP="004103EF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B1FFD" w:rsidRPr="00C94BC3" w:rsidTr="001F4A4C">
        <w:tc>
          <w:tcPr>
            <w:tcW w:w="15559" w:type="dxa"/>
            <w:gridSpan w:val="5"/>
            <w:shd w:val="clear" w:color="auto" w:fill="auto"/>
            <w:vAlign w:val="center"/>
          </w:tcPr>
          <w:p w:rsidR="002B1FFD" w:rsidRPr="00C94BC3" w:rsidRDefault="002B1FFD" w:rsidP="00C94BC3">
            <w:pPr>
              <w:pStyle w:val="a"/>
              <w:numPr>
                <w:ilvl w:val="0"/>
                <w:numId w:val="0"/>
              </w:numPr>
              <w:ind w:left="851"/>
              <w:jc w:val="center"/>
              <w:rPr>
                <w:b/>
                <w:sz w:val="24"/>
                <w:szCs w:val="24"/>
              </w:rPr>
            </w:pPr>
            <w:r w:rsidRPr="00C94BC3">
              <w:rPr>
                <w:b/>
                <w:sz w:val="24"/>
                <w:szCs w:val="24"/>
              </w:rPr>
              <w:t>Нормативно-правовые документы</w:t>
            </w:r>
          </w:p>
        </w:tc>
      </w:tr>
      <w:tr w:rsidR="002B1FFD" w:rsidRPr="00C94BC3" w:rsidTr="001F4A4C">
        <w:tc>
          <w:tcPr>
            <w:tcW w:w="675" w:type="dxa"/>
            <w:shd w:val="clear" w:color="auto" w:fill="auto"/>
          </w:tcPr>
          <w:p w:rsidR="002B1FFD" w:rsidRPr="00C94BC3" w:rsidRDefault="002B1FFD" w:rsidP="002B1FF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1FFD" w:rsidRPr="00C94BC3" w:rsidRDefault="00615022" w:rsidP="00615022">
            <w:pPr>
              <w:pStyle w:val="af0"/>
              <w:rPr>
                <w:sz w:val="24"/>
                <w:szCs w:val="24"/>
              </w:rPr>
            </w:pPr>
            <w:proofErr w:type="gramStart"/>
            <w:r w:rsidRPr="00C94BC3">
              <w:rPr>
                <w:sz w:val="24"/>
                <w:szCs w:val="24"/>
              </w:rPr>
              <w:t xml:space="preserve">Приказ </w:t>
            </w:r>
            <w:r w:rsidR="002B1FFD" w:rsidRPr="00C94BC3">
              <w:rPr>
                <w:sz w:val="24"/>
                <w:szCs w:val="24"/>
              </w:rPr>
              <w:t xml:space="preserve"> об</w:t>
            </w:r>
            <w:proofErr w:type="gramEnd"/>
            <w:r w:rsidR="002B1FFD" w:rsidRPr="00C94BC3">
              <w:rPr>
                <w:sz w:val="24"/>
                <w:szCs w:val="24"/>
              </w:rPr>
              <w:t xml:space="preserve"> утверждении Положения о муниципальной системе управления качеством образования муниципального образования «</w:t>
            </w:r>
            <w:r w:rsidRPr="00C94BC3">
              <w:rPr>
                <w:sz w:val="24"/>
                <w:szCs w:val="24"/>
              </w:rPr>
              <w:t>Южно-Курильский городской округ»</w:t>
            </w:r>
            <w:r w:rsidR="002B1FFD" w:rsidRPr="00C94BC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B1FFD" w:rsidRPr="00C94BC3" w:rsidRDefault="000D36C1" w:rsidP="007E56A6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3686" w:type="dxa"/>
            <w:shd w:val="clear" w:color="auto" w:fill="auto"/>
          </w:tcPr>
          <w:p w:rsidR="002B1FFD" w:rsidRPr="00C94BC3" w:rsidRDefault="000D36C1" w:rsidP="004103EF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Отдел образования МО </w:t>
            </w:r>
          </w:p>
        </w:tc>
        <w:tc>
          <w:tcPr>
            <w:tcW w:w="3401" w:type="dxa"/>
            <w:shd w:val="clear" w:color="auto" w:fill="auto"/>
          </w:tcPr>
          <w:p w:rsidR="002B1FFD" w:rsidRPr="00C94BC3" w:rsidRDefault="002B1FFD" w:rsidP="004103EF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Повышение качества образования</w:t>
            </w:r>
          </w:p>
        </w:tc>
      </w:tr>
      <w:tr w:rsidR="00E85D78" w:rsidRPr="00C94BC3" w:rsidTr="001F4A4C">
        <w:tc>
          <w:tcPr>
            <w:tcW w:w="675" w:type="dxa"/>
            <w:shd w:val="clear" w:color="auto" w:fill="auto"/>
          </w:tcPr>
          <w:p w:rsidR="00E85D78" w:rsidRPr="00C94BC3" w:rsidRDefault="00E85D78" w:rsidP="002B1FF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5D78" w:rsidRPr="00C94BC3" w:rsidRDefault="00E85D78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разработке программы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совершенствования муниципальной модели оценки и управления качеством общего образования в системе образования </w:t>
            </w:r>
            <w:r w:rsidR="000D36C1" w:rsidRPr="00C94BC3">
              <w:rPr>
                <w:rFonts w:ascii="Times New Roman" w:hAnsi="Times New Roman"/>
                <w:sz w:val="24"/>
                <w:szCs w:val="24"/>
              </w:rPr>
              <w:t>муниципального образования «Южно-Курильский городской округ».</w:t>
            </w:r>
          </w:p>
        </w:tc>
        <w:tc>
          <w:tcPr>
            <w:tcW w:w="2127" w:type="dxa"/>
            <w:shd w:val="clear" w:color="auto" w:fill="auto"/>
          </w:tcPr>
          <w:p w:rsidR="00E85D78" w:rsidRPr="00C94BC3" w:rsidRDefault="000D36C1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– май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3686" w:type="dxa"/>
            <w:shd w:val="clear" w:color="auto" w:fill="auto"/>
          </w:tcPr>
          <w:p w:rsidR="00E85D78" w:rsidRPr="00C94BC3" w:rsidRDefault="000D36C1" w:rsidP="00410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МО,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общеобразовательные организации МО </w:t>
            </w:r>
          </w:p>
        </w:tc>
        <w:tc>
          <w:tcPr>
            <w:tcW w:w="3401" w:type="dxa"/>
            <w:shd w:val="clear" w:color="auto" w:fill="auto"/>
          </w:tcPr>
          <w:p w:rsidR="00E85D78" w:rsidRPr="00C94BC3" w:rsidRDefault="00E85D78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lastRenderedPageBreak/>
              <w:t>Проект программы</w:t>
            </w:r>
          </w:p>
        </w:tc>
      </w:tr>
      <w:tr w:rsidR="008606D1" w:rsidRPr="00C94BC3" w:rsidTr="00A10328">
        <w:tc>
          <w:tcPr>
            <w:tcW w:w="15559" w:type="dxa"/>
            <w:gridSpan w:val="5"/>
            <w:shd w:val="clear" w:color="auto" w:fill="auto"/>
          </w:tcPr>
          <w:p w:rsidR="008606D1" w:rsidRPr="00C94BC3" w:rsidRDefault="008606D1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сопровождение раздела сайта отдела образования МО «Повышение качества общего образования в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муниципальной системе образования МО «Южно-Курильский городской округ»</w:t>
            </w:r>
          </w:p>
        </w:tc>
      </w:tr>
      <w:tr w:rsidR="00C94BC3" w:rsidRPr="00C94BC3" w:rsidTr="00A10328">
        <w:tc>
          <w:tcPr>
            <w:tcW w:w="15559" w:type="dxa"/>
            <w:gridSpan w:val="5"/>
            <w:shd w:val="clear" w:color="auto" w:fill="auto"/>
          </w:tcPr>
          <w:p w:rsidR="00C94BC3" w:rsidRPr="00C94BC3" w:rsidRDefault="00C94BC3" w:rsidP="00C94BC3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94BC3">
              <w:rPr>
                <w:rFonts w:ascii="Times New Roman" w:hAnsi="Times New Roman"/>
                <w:b/>
                <w:sz w:val="24"/>
                <w:szCs w:val="24"/>
              </w:rPr>
              <w:t xml:space="preserve">истема оценки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 подготовки обучающихся</w:t>
            </w:r>
          </w:p>
        </w:tc>
      </w:tr>
      <w:tr w:rsidR="00976CBA" w:rsidRPr="00C94BC3" w:rsidTr="00A10328">
        <w:tc>
          <w:tcPr>
            <w:tcW w:w="15559" w:type="dxa"/>
            <w:gridSpan w:val="5"/>
            <w:shd w:val="clear" w:color="auto" w:fill="auto"/>
          </w:tcPr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CBA">
              <w:rPr>
                <w:rFonts w:ascii="Times New Roman" w:hAnsi="Times New Roman"/>
                <w:b/>
              </w:rPr>
              <w:t>Ц</w:t>
            </w:r>
            <w:r w:rsidRPr="00976CBA">
              <w:rPr>
                <w:rFonts w:ascii="Times New Roman" w:hAnsi="Times New Roman"/>
                <w:b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6C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>Формирование муниципальной системы оценки качества подготовки обучающихся, предусматривающей: -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CBA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976CBA">
              <w:rPr>
                <w:rFonts w:ascii="Times New Roman" w:hAnsi="Times New Roman"/>
                <w:sz w:val="24"/>
                <w:szCs w:val="24"/>
              </w:rPr>
              <w:t xml:space="preserve"> качества и эффективности системы образования,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получение достоверной и объективной информации о качестве образования,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оценку индивидуализации обучения;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оценку результатов обучающихся по адаптированным образовательным программам;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потр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ебителей образовательных услуг 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по проведению процедур оценки качества образования и/или олимпиад школьников с соблюдением мер информационной безопасности;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CBA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Наличие обоснованной муниципальной системы оценки качества подготовки обучающихся, позитивная динамика качества образования муниципалитета.  </w:t>
            </w:r>
          </w:p>
          <w:p w:rsidR="002D2186" w:rsidRDefault="00976CBA" w:rsidP="00976CBA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Адресные рекомендации</w:t>
            </w:r>
          </w:p>
          <w:p w:rsidR="00823EBB" w:rsidRDefault="00823EBB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CBA" w:rsidRPr="00976CBA">
              <w:rPr>
                <w:rFonts w:ascii="Times New Roman" w:hAnsi="Times New Roman"/>
                <w:sz w:val="24"/>
                <w:szCs w:val="24"/>
              </w:rPr>
              <w:t>Анализ (аналитич</w:t>
            </w:r>
            <w:r>
              <w:rPr>
                <w:rFonts w:ascii="Times New Roman" w:hAnsi="Times New Roman"/>
                <w:sz w:val="24"/>
                <w:szCs w:val="24"/>
              </w:rPr>
              <w:t>еские отчеты)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Ежегодный доклад «О состоянии системы образования на территории </w:t>
            </w:r>
            <w:r w:rsidR="00823EBB">
              <w:rPr>
                <w:rFonts w:ascii="Times New Roman" w:hAnsi="Times New Roman"/>
                <w:sz w:val="24"/>
                <w:szCs w:val="24"/>
              </w:rPr>
              <w:t>МО «Южно-Курильский городской округ»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Подготовка аналитической информации о результатах итоговой государственной аттестации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Подготовка аналитической информации о результатах национальных и общероссийских исследований качества образования;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Аналитический отчет по каждой процедуре;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Комплексный анализ по результатам года;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3E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>азмещение адресных рекомендаций по итогам анализа на муниципальном сайте управления образованием, на сайт</w:t>
            </w:r>
            <w:r w:rsidR="00823EBB">
              <w:rPr>
                <w:rFonts w:ascii="Times New Roman" w:hAnsi="Times New Roman"/>
                <w:sz w:val="24"/>
                <w:szCs w:val="24"/>
              </w:rPr>
              <w:t>ах образовательных организаций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 xml:space="preserve"> Меры, управленческие решения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мероприятия с руководителями образовательных организаций, направленные на повышение качества подготовки обучающихся;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информационно-разъяснительная работа по вопросам оценки качества образования с обучающимися и их родителями (законными представителями);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- приказы отдела образования </w:t>
            </w:r>
            <w:r w:rsidR="00823EBB">
              <w:rPr>
                <w:rFonts w:ascii="Times New Roman" w:hAnsi="Times New Roman"/>
                <w:sz w:val="24"/>
                <w:szCs w:val="24"/>
              </w:rPr>
              <w:t>МО «Южно-Курильский городской округ».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EBB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976CBA" w:rsidRPr="00976CBA" w:rsidRDefault="00976CBA" w:rsidP="00823EBB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конференции; </w:t>
            </w: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2B1FF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C60A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процедурах оценки качества образования </w:t>
            </w:r>
          </w:p>
          <w:p w:rsidR="00CC60A3" w:rsidRPr="00B976DB" w:rsidRDefault="00CC60A3" w:rsidP="00B976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76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методической работы в образовательных учреждениях по реализации общеобразовательных программ.</w:t>
            </w:r>
          </w:p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CC60A3" w:rsidRDefault="00CC60A3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60A3" w:rsidRDefault="00CC60A3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E416B7">
              <w:rPr>
                <w:rFonts w:ascii="Times New Roman" w:hAnsi="Times New Roman"/>
                <w:sz w:val="24"/>
              </w:rPr>
              <w:t>целей</w:t>
            </w:r>
            <w:r>
              <w:rPr>
                <w:rFonts w:ascii="Times New Roman" w:hAnsi="Times New Roman"/>
                <w:sz w:val="24"/>
              </w:rPr>
              <w:t xml:space="preserve">, позволяющих </w:t>
            </w:r>
            <w:r w:rsidRPr="00E416B7">
              <w:rPr>
                <w:rFonts w:ascii="Times New Roman" w:hAnsi="Times New Roman"/>
                <w:sz w:val="24"/>
              </w:rPr>
              <w:t>осуществлять эффективное распределение ресурсов муниципальной образовательной системы для обеспечения управлени</w:t>
            </w:r>
            <w:r>
              <w:rPr>
                <w:rFonts w:ascii="Times New Roman" w:hAnsi="Times New Roman"/>
                <w:sz w:val="24"/>
              </w:rPr>
              <w:t>я качеством общего образования;</w:t>
            </w:r>
          </w:p>
          <w:p w:rsidR="00CC60A3" w:rsidRPr="00E416B7" w:rsidRDefault="00CC60A3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</w:t>
            </w:r>
            <w:r w:rsidRPr="00E416B7">
              <w:rPr>
                <w:rFonts w:ascii="Times New Roman" w:hAnsi="Times New Roman"/>
                <w:sz w:val="24"/>
              </w:rPr>
              <w:t xml:space="preserve"> </w:t>
            </w:r>
            <w:r w:rsidRPr="00E416B7">
              <w:rPr>
                <w:rFonts w:ascii="Times New Roman" w:hAnsi="Times New Roman"/>
                <w:sz w:val="24"/>
              </w:rPr>
              <w:t>муниципальн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 w:rsidRPr="00E416B7">
              <w:rPr>
                <w:rFonts w:ascii="Times New Roman" w:hAnsi="Times New Roman"/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 xml:space="preserve"> оценки качества образования;</w:t>
            </w:r>
            <w:r w:rsidRPr="00E416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Положительная динамика в результате оценивания</w:t>
            </w:r>
            <w:r w:rsidRPr="00E416B7">
              <w:rPr>
                <w:rFonts w:ascii="Times New Roman" w:hAnsi="Times New Roman"/>
                <w:sz w:val="24"/>
              </w:rPr>
              <w:t xml:space="preserve"> </w:t>
            </w:r>
            <w:r w:rsidRPr="00E416B7">
              <w:rPr>
                <w:rFonts w:ascii="Times New Roman" w:hAnsi="Times New Roman"/>
                <w:sz w:val="24"/>
              </w:rPr>
              <w:t>качеств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Pr="00E416B7">
              <w:rPr>
                <w:rFonts w:ascii="Times New Roman" w:hAnsi="Times New Roman"/>
                <w:sz w:val="24"/>
              </w:rPr>
              <w:t>выполнения</w:t>
            </w:r>
            <w:r w:rsidRPr="00E416B7">
              <w:rPr>
                <w:rFonts w:ascii="Times New Roman" w:hAnsi="Times New Roman"/>
                <w:sz w:val="24"/>
              </w:rPr>
              <w:t xml:space="preserve"> образовательными организациями </w:t>
            </w:r>
            <w:r>
              <w:rPr>
                <w:rFonts w:ascii="Times New Roman" w:hAnsi="Times New Roman"/>
                <w:sz w:val="24"/>
              </w:rPr>
              <w:t>МО «Южно-Курильский городской округ» муниципального задания.</w:t>
            </w: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региональных процедур оценки качества образования и разработка адресных рекомендаций для ОО МО </w:t>
            </w:r>
          </w:p>
        </w:tc>
        <w:tc>
          <w:tcPr>
            <w:tcW w:w="2127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E416B7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C60A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Организация участия ОО во Всероссийских проверочных работах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Четкое соблюдение </w:t>
            </w:r>
            <w:proofErr w:type="gramStart"/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инструкций  при</w:t>
            </w:r>
            <w:proofErr w:type="gramEnd"/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проведении ВПР.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Оценивание ВПР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привлечением работы комиссий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экспертов в соответствии с критериями оценивания.  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Исключение мотивации у педагогов для завышения баллов обучающимся.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Выборочная перепроверка ВПР в ОО, попавших в перечень «необъективных».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экспертов для проверки работ.</w:t>
            </w:r>
          </w:p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Организация участия ОО в диагностических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2127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A3" w:rsidRPr="00C94BC3" w:rsidTr="00E416B7">
        <w:trPr>
          <w:trHeight w:val="2546"/>
        </w:trPr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C60A3" w:rsidRPr="00C94BC3" w:rsidRDefault="00CC60A3" w:rsidP="00B976DB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6C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ОО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 xml:space="preserve"> «Анализ итогов ГИА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>года».</w:t>
            </w:r>
          </w:p>
        </w:tc>
        <w:tc>
          <w:tcPr>
            <w:tcW w:w="2127" w:type="dxa"/>
            <w:shd w:val="clear" w:color="auto" w:fill="auto"/>
          </w:tcPr>
          <w:p w:rsidR="00CC60A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CC60A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Организация участия ОО в репетиционных тестированиях</w:t>
            </w:r>
          </w:p>
        </w:tc>
        <w:tc>
          <w:tcPr>
            <w:tcW w:w="2127" w:type="dxa"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A3" w:rsidRPr="00C94BC3" w:rsidTr="001F4A4C">
        <w:tc>
          <w:tcPr>
            <w:tcW w:w="675" w:type="dxa"/>
            <w:shd w:val="clear" w:color="auto" w:fill="auto"/>
          </w:tcPr>
          <w:p w:rsidR="00CC60A3" w:rsidRPr="00C94BC3" w:rsidRDefault="00CC60A3" w:rsidP="00823EBB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CC60A3" w:rsidRPr="00C94BC3" w:rsidRDefault="00CC60A3" w:rsidP="00823EBB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 xml:space="preserve">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20F6C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 xml:space="preserve"> этапах</w:t>
            </w:r>
            <w:proofErr w:type="gramEnd"/>
            <w:r w:rsidRPr="00720F6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127" w:type="dxa"/>
            <w:shd w:val="clear" w:color="auto" w:fill="auto"/>
          </w:tcPr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6C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точка 1: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результаты муниципального этапа Всероссийской олимпиады школьников.</w:t>
            </w:r>
          </w:p>
          <w:p w:rsidR="00CC60A3" w:rsidRPr="00A66CF4" w:rsidRDefault="00CC60A3" w:rsidP="00A66C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6C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точка 2:</w:t>
            </w:r>
          </w:p>
          <w:p w:rsidR="00CC60A3" w:rsidRDefault="00CC60A3" w:rsidP="00A66CF4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результаты регионального этапа Всероссийской олимпиады школьников.</w:t>
            </w:r>
          </w:p>
        </w:tc>
        <w:tc>
          <w:tcPr>
            <w:tcW w:w="3686" w:type="dxa"/>
            <w:shd w:val="clear" w:color="auto" w:fill="auto"/>
          </w:tcPr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C60A3" w:rsidRDefault="00CC60A3" w:rsidP="0082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C60A3" w:rsidRPr="00C94BC3" w:rsidRDefault="00CC60A3" w:rsidP="00A1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C60A3" w:rsidRPr="00C94BC3" w:rsidRDefault="00CC60A3" w:rsidP="004103EF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</w:t>
            </w:r>
            <w:r>
              <w:rPr>
                <w:rFonts w:ascii="Times New Roman" w:hAnsi="Times New Roman"/>
                <w:sz w:val="24"/>
                <w:szCs w:val="24"/>
              </w:rPr>
              <w:t>рам оценки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shd w:val="clear" w:color="auto" w:fill="auto"/>
          </w:tcPr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образования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отдела образования МО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результатов ГИА,  результатов ВПР и других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диагностических про</w:t>
            </w:r>
            <w:r>
              <w:rPr>
                <w:rFonts w:ascii="Times New Roman" w:hAnsi="Times New Roman"/>
                <w:sz w:val="24"/>
                <w:szCs w:val="24"/>
              </w:rPr>
              <w:t>цедур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по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«Оценка качества образования в общеобразовательной организации»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C94BC3" w:rsidRDefault="00E416B7" w:rsidP="00E416B7">
            <w:pPr>
              <w:pStyle w:val="a"/>
              <w:rPr>
                <w:b/>
                <w:sz w:val="24"/>
                <w:szCs w:val="24"/>
              </w:rPr>
            </w:pPr>
            <w:r w:rsidRPr="00C94BC3">
              <w:rPr>
                <w:b/>
                <w:sz w:val="24"/>
                <w:szCs w:val="24"/>
              </w:rPr>
              <w:t>Система работы со школами с низкими результатами обучения, функционирующими в неблагоприятных социальных условиях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E80982">
              <w:rPr>
                <w:b/>
                <w:sz w:val="24"/>
                <w:szCs w:val="24"/>
              </w:rPr>
              <w:t xml:space="preserve">Цели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0982">
              <w:rPr>
                <w:sz w:val="24"/>
                <w:szCs w:val="24"/>
              </w:rPr>
              <w:t xml:space="preserve">Получение достоверной и объективной информации о качестве образования в МБОУ «СОШ </w:t>
            </w:r>
            <w:r>
              <w:rPr>
                <w:sz w:val="24"/>
                <w:szCs w:val="24"/>
              </w:rPr>
              <w:t xml:space="preserve">с. Дубовое», </w:t>
            </w:r>
            <w:r w:rsidRPr="00E80982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Крабозаводское</w:t>
            </w:r>
            <w:proofErr w:type="spellEnd"/>
            <w:r>
              <w:rPr>
                <w:sz w:val="24"/>
                <w:szCs w:val="24"/>
              </w:rPr>
              <w:t xml:space="preserve">», МБОУ «Центр образования </w:t>
            </w:r>
            <w:proofErr w:type="spellStart"/>
            <w:r>
              <w:rPr>
                <w:sz w:val="24"/>
                <w:szCs w:val="24"/>
              </w:rPr>
              <w:t>впгт</w:t>
            </w:r>
            <w:proofErr w:type="spellEnd"/>
            <w:r>
              <w:rPr>
                <w:sz w:val="24"/>
                <w:szCs w:val="24"/>
              </w:rPr>
              <w:t xml:space="preserve">. Южно-Курильск», МБОУ «СОШ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Южно-Курильск»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E80982">
              <w:rPr>
                <w:sz w:val="24"/>
                <w:szCs w:val="24"/>
              </w:rPr>
              <w:t xml:space="preserve"> </w:t>
            </w:r>
            <w:r w:rsidRPr="00E80982">
              <w:rPr>
                <w:b/>
                <w:sz w:val="24"/>
                <w:szCs w:val="24"/>
              </w:rPr>
              <w:t>Ожидаемый результат</w:t>
            </w:r>
            <w:r w:rsidRPr="00E80982">
              <w:rPr>
                <w:sz w:val="24"/>
                <w:szCs w:val="24"/>
              </w:rPr>
              <w:t xml:space="preserve"> Перевод МБОУ «СОШ </w:t>
            </w:r>
            <w:r>
              <w:rPr>
                <w:sz w:val="24"/>
                <w:szCs w:val="24"/>
              </w:rPr>
              <w:t xml:space="preserve">с. Дубовое», </w:t>
            </w:r>
            <w:r w:rsidRPr="00E80982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Крабозаводское</w:t>
            </w:r>
            <w:proofErr w:type="spellEnd"/>
            <w:r>
              <w:rPr>
                <w:sz w:val="24"/>
                <w:szCs w:val="24"/>
              </w:rPr>
              <w:t xml:space="preserve">», МБОУ «Центр образования </w:t>
            </w:r>
            <w:proofErr w:type="spellStart"/>
            <w:r>
              <w:rPr>
                <w:sz w:val="24"/>
                <w:szCs w:val="24"/>
              </w:rPr>
              <w:t>впгт</w:t>
            </w:r>
            <w:proofErr w:type="spellEnd"/>
            <w:r>
              <w:rPr>
                <w:sz w:val="24"/>
                <w:szCs w:val="24"/>
              </w:rPr>
              <w:t xml:space="preserve">. Южно-Курильск», МБОУ «СОШ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Южно-Курильск»</w:t>
            </w:r>
            <w:r w:rsidRPr="00E80982">
              <w:rPr>
                <w:sz w:val="24"/>
                <w:szCs w:val="24"/>
              </w:rPr>
              <w:t xml:space="preserve"> в эффективный режим работы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E80982">
              <w:rPr>
                <w:b/>
                <w:sz w:val="24"/>
                <w:szCs w:val="24"/>
              </w:rPr>
              <w:t>Адресные рекомендации</w:t>
            </w:r>
            <w:r w:rsidRPr="00E80982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E80982">
              <w:rPr>
                <w:sz w:val="24"/>
                <w:szCs w:val="24"/>
              </w:rPr>
              <w:t>Анализ (аналитические отчеты)</w:t>
            </w:r>
            <w:r>
              <w:rPr>
                <w:sz w:val="24"/>
                <w:szCs w:val="24"/>
              </w:rPr>
              <w:t>:</w:t>
            </w:r>
            <w:r w:rsidRPr="00E80982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80982">
              <w:rPr>
                <w:sz w:val="24"/>
                <w:szCs w:val="24"/>
              </w:rPr>
              <w:t>О разработанных НПА</w:t>
            </w:r>
            <w:r>
              <w:rPr>
                <w:sz w:val="24"/>
                <w:szCs w:val="24"/>
              </w:rPr>
              <w:t xml:space="preserve"> (размещение ссылок на сайте)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80982"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 xml:space="preserve">охождении КПК (ежеквартально)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E80982">
              <w:rPr>
                <w:sz w:val="24"/>
                <w:szCs w:val="24"/>
              </w:rPr>
              <w:t xml:space="preserve">О результатах оценочных процедур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0982">
              <w:rPr>
                <w:sz w:val="24"/>
                <w:szCs w:val="24"/>
              </w:rPr>
              <w:t xml:space="preserve">Анализ результатов мониторинга показателей по оценке предметных компетенций педагогических работников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0982">
              <w:rPr>
                <w:sz w:val="24"/>
                <w:szCs w:val="24"/>
              </w:rPr>
              <w:t xml:space="preserve"> Анализ результатов мониторинга показателей п</w:t>
            </w:r>
            <w:r>
              <w:rPr>
                <w:sz w:val="24"/>
                <w:szCs w:val="24"/>
              </w:rPr>
              <w:t xml:space="preserve">о оказанию методической помощи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E80982">
              <w:rPr>
                <w:sz w:val="24"/>
                <w:szCs w:val="24"/>
              </w:rPr>
              <w:t xml:space="preserve"> </w:t>
            </w:r>
            <w:r w:rsidRPr="00811642">
              <w:rPr>
                <w:b/>
                <w:sz w:val="24"/>
                <w:szCs w:val="24"/>
              </w:rPr>
              <w:t>Меры, управленческие решения</w:t>
            </w:r>
            <w:r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E80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</w:t>
            </w:r>
            <w:r w:rsidRPr="00E80982">
              <w:rPr>
                <w:sz w:val="24"/>
                <w:szCs w:val="24"/>
              </w:rPr>
              <w:t>риказ отдела образования об утверждении плана работы с руководителями ШНОР, направленные на эффективность управлени</w:t>
            </w:r>
            <w:r>
              <w:rPr>
                <w:sz w:val="24"/>
                <w:szCs w:val="24"/>
              </w:rPr>
              <w:t xml:space="preserve">я качеством образования;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0982">
              <w:rPr>
                <w:sz w:val="24"/>
                <w:szCs w:val="24"/>
              </w:rPr>
              <w:t>Информационно-разъяснительная работа по повышению качества образования в ШНОР (использование социальных сетей</w:t>
            </w:r>
            <w:r>
              <w:rPr>
                <w:sz w:val="24"/>
                <w:szCs w:val="24"/>
              </w:rPr>
              <w:t>);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0982">
              <w:rPr>
                <w:sz w:val="24"/>
                <w:szCs w:val="24"/>
              </w:rPr>
              <w:t>Организация обучающих семинаров, круглых столов, трансляция опыта</w:t>
            </w:r>
            <w:r>
              <w:rPr>
                <w:sz w:val="24"/>
                <w:szCs w:val="24"/>
              </w:rPr>
              <w:t>;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E80982" w:rsidRDefault="00E416B7" w:rsidP="00E416B7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976CBA">
              <w:rPr>
                <w:sz w:val="24"/>
                <w:szCs w:val="24"/>
              </w:rPr>
              <w:t>• конференции;</w:t>
            </w: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16B7" w:rsidRPr="00811642" w:rsidRDefault="00E416B7" w:rsidP="00E416B7">
            <w:pPr>
              <w:rPr>
                <w:rFonts w:ascii="Times New Roman" w:hAnsi="Times New Roman"/>
                <w:sz w:val="24"/>
                <w:szCs w:val="24"/>
              </w:rPr>
            </w:pPr>
            <w:r w:rsidRPr="00811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Обеспечение технической возможности выражения мнения потребителей услуг о качестве образовательных услуг на официальном сайте отдела </w:t>
            </w:r>
            <w:proofErr w:type="gramStart"/>
            <w:r w:rsidRPr="00C94BC3">
              <w:rPr>
                <w:sz w:val="24"/>
                <w:szCs w:val="24"/>
              </w:rPr>
              <w:t>образования  по</w:t>
            </w:r>
            <w:proofErr w:type="gramEnd"/>
            <w:r w:rsidRPr="00C94BC3">
              <w:rPr>
                <w:sz w:val="24"/>
                <w:szCs w:val="24"/>
              </w:rPr>
              <w:t xml:space="preserve"> образованию и на официальных сайтах образовательных учреждений.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proofErr w:type="gramStart"/>
            <w:r w:rsidRPr="00C94BC3">
              <w:rPr>
                <w:sz w:val="24"/>
                <w:szCs w:val="24"/>
              </w:rPr>
              <w:t>апрель</w:t>
            </w:r>
            <w:proofErr w:type="gramEnd"/>
            <w:r w:rsidRPr="00C94BC3">
              <w:rPr>
                <w:sz w:val="24"/>
                <w:szCs w:val="24"/>
              </w:rPr>
              <w:t xml:space="preserve"> – май 20</w:t>
            </w:r>
            <w:r>
              <w:rPr>
                <w:sz w:val="24"/>
                <w:szCs w:val="24"/>
              </w:rPr>
              <w:t>21</w:t>
            </w:r>
            <w:r w:rsidRPr="00C94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E416B7" w:rsidRP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B7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 </w:t>
            </w:r>
            <w:r w:rsidRPr="00E416B7">
              <w:rPr>
                <w:rFonts w:ascii="Times New Roman" w:hAnsi="Times New Roman"/>
                <w:sz w:val="24"/>
                <w:szCs w:val="24"/>
              </w:rPr>
              <w:t xml:space="preserve">МБОУ «СОШ с. Дубовое», МБОУ «СОШ с. </w:t>
            </w:r>
            <w:proofErr w:type="spellStart"/>
            <w:r w:rsidRPr="00E416B7">
              <w:rPr>
                <w:rFonts w:ascii="Times New Roman" w:hAnsi="Times New Roman"/>
                <w:sz w:val="24"/>
                <w:szCs w:val="24"/>
              </w:rPr>
              <w:t>Крабозаводское</w:t>
            </w:r>
            <w:proofErr w:type="spellEnd"/>
            <w:r w:rsidRPr="00E416B7">
              <w:rPr>
                <w:rFonts w:ascii="Times New Roman" w:hAnsi="Times New Roman"/>
                <w:sz w:val="24"/>
                <w:szCs w:val="24"/>
              </w:rPr>
              <w:t xml:space="preserve">», МБОУ «Центр образования </w:t>
            </w:r>
            <w:proofErr w:type="spellStart"/>
            <w:r w:rsidRPr="00E416B7">
              <w:rPr>
                <w:rFonts w:ascii="Times New Roman" w:hAnsi="Times New Roman"/>
                <w:sz w:val="24"/>
                <w:szCs w:val="24"/>
              </w:rPr>
              <w:t>впгт</w:t>
            </w:r>
            <w:proofErr w:type="spellEnd"/>
            <w:r w:rsidRPr="00E416B7">
              <w:rPr>
                <w:rFonts w:ascii="Times New Roman" w:hAnsi="Times New Roman"/>
                <w:sz w:val="24"/>
                <w:szCs w:val="24"/>
              </w:rPr>
              <w:t xml:space="preserve">. Южно-Курильск», МБОУ «СОШ </w:t>
            </w:r>
            <w:proofErr w:type="spellStart"/>
            <w:r w:rsidRPr="00E416B7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E416B7">
              <w:rPr>
                <w:rFonts w:ascii="Times New Roman" w:hAnsi="Times New Roman"/>
                <w:sz w:val="24"/>
                <w:szCs w:val="24"/>
              </w:rPr>
              <w:t>. Южно-Курильск» в эффективный режим работы</w:t>
            </w: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16B7" w:rsidRPr="00811642" w:rsidRDefault="00E416B7" w:rsidP="00E416B7"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Реализация комплекса мер, направленного на создание условий для получения качественного общего образования в общеобразовательных организациях МО «Южно-Курильский городской округ» со стабильно низкими образовательными результатами и работающих в неблагоприятных социальных условиях, утвержденный приказом департамента образования МО «Южно-Курильский городской округ» от 11.06.2020 № 150-ОД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  <w:p w:rsidR="00E416B7" w:rsidRPr="00811642" w:rsidRDefault="00E416B7" w:rsidP="00E416B7"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Изучение рискового профиля школ и разработка дорожной карты по поддержке ШНОР и ШНСУ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  <w:p w:rsidR="00E416B7" w:rsidRDefault="00E416B7" w:rsidP="00E416B7"/>
          <w:p w:rsidR="00E416B7" w:rsidRPr="00811642" w:rsidRDefault="00E416B7" w:rsidP="00E416B7"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Реализация программ повышения квалификации по вопросам оценивания ответов на задания всероссийских проверочных работ для педагогов ШНОР и ШНСУ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  <w:p w:rsidR="00E416B7" w:rsidRDefault="00E416B7" w:rsidP="00E416B7"/>
          <w:p w:rsidR="00E416B7" w:rsidRPr="00811642" w:rsidRDefault="00E416B7" w:rsidP="00E416B7"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720F6C">
              <w:rPr>
                <w:sz w:val="24"/>
                <w:szCs w:val="24"/>
              </w:rPr>
              <w:t>Определение совместного плана мероприятий по улучшению результатов (в том числе включение педагогов в методические проекты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E416B7" w:rsidRPr="00720F6C" w:rsidRDefault="00E416B7" w:rsidP="00E4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F6C">
              <w:rPr>
                <w:rFonts w:ascii="Times New Roman" w:hAnsi="Times New Roman"/>
                <w:b/>
                <w:sz w:val="24"/>
                <w:szCs w:val="24"/>
              </w:rPr>
              <w:t>Контрольная точка 1:</w:t>
            </w:r>
          </w:p>
          <w:p w:rsidR="00E416B7" w:rsidRPr="00720F6C" w:rsidRDefault="00E416B7" w:rsidP="00E4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6C">
              <w:rPr>
                <w:rFonts w:ascii="Times New Roman" w:hAnsi="Times New Roman"/>
                <w:sz w:val="24"/>
                <w:szCs w:val="24"/>
              </w:rPr>
              <w:t>- контроль за выполнением плана мероприятий (с</w:t>
            </w:r>
            <w:r>
              <w:rPr>
                <w:rFonts w:ascii="Times New Roman" w:hAnsi="Times New Roman"/>
                <w:sz w:val="24"/>
                <w:szCs w:val="24"/>
              </w:rPr>
              <w:t>обеседование с администрацией ОО</w:t>
            </w:r>
            <w:r w:rsidRPr="00720F6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6B7" w:rsidRPr="00720F6C" w:rsidRDefault="00E416B7" w:rsidP="00E4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F6C">
              <w:rPr>
                <w:rFonts w:ascii="Times New Roman" w:hAnsi="Times New Roman"/>
                <w:b/>
                <w:sz w:val="24"/>
                <w:szCs w:val="24"/>
              </w:rPr>
              <w:t>Контрольная точка 2:</w:t>
            </w:r>
          </w:p>
          <w:p w:rsidR="00E416B7" w:rsidRDefault="00E416B7" w:rsidP="00E416B7">
            <w:pPr>
              <w:pStyle w:val="af0"/>
              <w:rPr>
                <w:sz w:val="24"/>
                <w:szCs w:val="24"/>
              </w:rPr>
            </w:pPr>
            <w:r w:rsidRPr="00720F6C">
              <w:rPr>
                <w:sz w:val="24"/>
                <w:szCs w:val="24"/>
              </w:rPr>
              <w:t>Коррекция плана мероприятий, принятие управленческих</w:t>
            </w:r>
            <w:r>
              <w:rPr>
                <w:sz w:val="24"/>
                <w:szCs w:val="24"/>
              </w:rPr>
              <w:t xml:space="preserve"> решений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  <w:p w:rsidR="00E416B7" w:rsidRPr="00811642" w:rsidRDefault="00E416B7" w:rsidP="00E416B7"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Проведение организационно-методических совещаний с руководителями методических служб, руководителями образовательных организаций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 ШНОР 500+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  <w:p w:rsidR="00E416B7" w:rsidRPr="00811642" w:rsidRDefault="00E416B7" w:rsidP="00E416B7">
            <w:r>
              <w:t>7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вопросам качества образования (Совет школы, родительский комитет, индивидуальная работа с родителями, привлечение родительской общественности при проведении процедуры оценки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C94BC3" w:rsidRDefault="00E416B7" w:rsidP="00E416B7">
            <w:pPr>
              <w:pStyle w:val="a"/>
              <w:rPr>
                <w:b/>
                <w:sz w:val="24"/>
                <w:szCs w:val="24"/>
              </w:rPr>
            </w:pPr>
            <w:r w:rsidRPr="00C94BC3">
              <w:rPr>
                <w:b/>
                <w:sz w:val="24"/>
                <w:szCs w:val="24"/>
              </w:rPr>
              <w:t xml:space="preserve">Система выявления, поддержки и развития способностей и талантов у детей и молодежи 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b/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9508D5">
              <w:rPr>
                <w:sz w:val="24"/>
                <w:szCs w:val="24"/>
              </w:rPr>
              <w:t xml:space="preserve"> муниципальной инновационной образовательной среды, способной создать необходимые и достаточные условия для полноценного развития и самореализации достижения максимальных образовательных и личностных результатов;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b/>
                <w:sz w:val="24"/>
                <w:szCs w:val="24"/>
              </w:rPr>
              <w:t>Ожидаемый результат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sz w:val="24"/>
                <w:szCs w:val="24"/>
              </w:rPr>
              <w:t xml:space="preserve"> Наличие обоснованной муниципальной системы выявления, поддержки и развития способностей и талантов у детей и молодежи, позитивная динамика в выявлении выдающихся способностей и талантов (пополнения банка данных одаренных детей)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sz w:val="24"/>
                <w:szCs w:val="24"/>
              </w:rPr>
              <w:t xml:space="preserve"> </w:t>
            </w:r>
            <w:r w:rsidRPr="009508D5">
              <w:rPr>
                <w:b/>
                <w:sz w:val="24"/>
                <w:szCs w:val="24"/>
              </w:rPr>
              <w:t>Адресные рекомендации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08D5">
              <w:rPr>
                <w:sz w:val="24"/>
                <w:szCs w:val="24"/>
              </w:rPr>
              <w:t xml:space="preserve"> Анализ (аналитические отчеты по школьному, муниципальному этапу ВСОШ</w:t>
            </w:r>
            <w:r>
              <w:rPr>
                <w:sz w:val="24"/>
                <w:szCs w:val="24"/>
              </w:rPr>
              <w:t>)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8D5">
              <w:rPr>
                <w:sz w:val="24"/>
                <w:szCs w:val="24"/>
              </w:rPr>
              <w:t xml:space="preserve">Учет обучающихся – учеников региональных и всероссийских конкурсов (входящих в перечень значимых мероприятий по выявлению, поддержке и развитию способностей </w:t>
            </w:r>
            <w:r>
              <w:rPr>
                <w:sz w:val="24"/>
                <w:szCs w:val="24"/>
              </w:rPr>
              <w:t xml:space="preserve">и талантов у детей и молодежи)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Учет </w:t>
            </w:r>
            <w:r w:rsidRPr="009508D5">
              <w:rPr>
                <w:sz w:val="24"/>
                <w:szCs w:val="24"/>
              </w:rPr>
              <w:t xml:space="preserve">участия детей в мероприятиях, конкурсах, входящих в перечень министерства просвещения;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9508D5">
              <w:rPr>
                <w:sz w:val="24"/>
                <w:szCs w:val="24"/>
              </w:rPr>
              <w:t>нализ участия педагогов в профессиональных конкурсах с целью поддержки специалистов, ра</w:t>
            </w:r>
            <w:r>
              <w:rPr>
                <w:sz w:val="24"/>
                <w:szCs w:val="24"/>
              </w:rPr>
              <w:t xml:space="preserve">ботающих с одаренными детьми.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b/>
                <w:sz w:val="24"/>
                <w:szCs w:val="24"/>
              </w:rPr>
              <w:t>Меры, управленческие решения</w:t>
            </w:r>
            <w:r w:rsidRPr="009508D5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8D5">
              <w:rPr>
                <w:sz w:val="24"/>
                <w:szCs w:val="24"/>
              </w:rPr>
              <w:t xml:space="preserve">Принятие управленческих решений по результатам мониторингов;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508D5">
              <w:rPr>
                <w:sz w:val="24"/>
                <w:szCs w:val="24"/>
              </w:rPr>
              <w:t>асширение перечня образовательных и учебных программ, включая инд</w:t>
            </w:r>
            <w:r>
              <w:rPr>
                <w:sz w:val="24"/>
                <w:szCs w:val="24"/>
              </w:rPr>
              <w:t>ивидуальные программы</w:t>
            </w:r>
            <w:r w:rsidRPr="009508D5">
              <w:rPr>
                <w:sz w:val="24"/>
                <w:szCs w:val="24"/>
              </w:rPr>
              <w:t xml:space="preserve">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508D5">
              <w:rPr>
                <w:sz w:val="24"/>
                <w:szCs w:val="24"/>
              </w:rPr>
              <w:t xml:space="preserve">асширение системы «Летний отдых. Профильные лагеря»;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9508D5">
              <w:rPr>
                <w:sz w:val="24"/>
                <w:szCs w:val="24"/>
              </w:rPr>
              <w:t>спользование ресурсной базы «Точек роста</w:t>
            </w:r>
            <w:r>
              <w:rPr>
                <w:sz w:val="24"/>
                <w:szCs w:val="24"/>
              </w:rPr>
              <w:t>»;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9508D5">
              <w:rPr>
                <w:sz w:val="24"/>
                <w:szCs w:val="24"/>
              </w:rPr>
              <w:t>нформационная поддержка по выявлению, поддержке и развитию способностей и талантов у детей и молодежи (публикации в печатных СМ</w:t>
            </w:r>
            <w:r>
              <w:rPr>
                <w:sz w:val="24"/>
                <w:szCs w:val="24"/>
              </w:rPr>
              <w:t>И, аккаунтах социальных сетей).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9508D5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76CBA">
              <w:rPr>
                <w:sz w:val="24"/>
                <w:szCs w:val="24"/>
              </w:rPr>
              <w:t>• конференции;</w:t>
            </w: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2127" w:type="dxa"/>
            <w:shd w:val="clear" w:color="auto" w:fill="auto"/>
          </w:tcPr>
          <w:p w:rsidR="00E416B7" w:rsidRPr="009508D5" w:rsidRDefault="00E416B7" w:rsidP="00E416B7">
            <w:pPr>
              <w:pStyle w:val="af0"/>
              <w:rPr>
                <w:sz w:val="24"/>
                <w:szCs w:val="24"/>
              </w:rPr>
            </w:pPr>
            <w:r w:rsidRPr="009508D5">
              <w:rPr>
                <w:sz w:val="24"/>
                <w:szCs w:val="24"/>
              </w:rPr>
              <w:t xml:space="preserve">В сроки, указанные в распоряжениях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9508D5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CC60A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поддержки талантливых детей (по различным направления интеллектуального, тв</w:t>
            </w:r>
            <w:r w:rsidR="00DD1816">
              <w:rPr>
                <w:rFonts w:ascii="Times New Roman" w:hAnsi="Times New Roman"/>
                <w:sz w:val="24"/>
                <w:szCs w:val="24"/>
              </w:rPr>
              <w:t>орческого, физического) развития</w:t>
            </w:r>
          </w:p>
          <w:p w:rsidR="00CC60A3" w:rsidRPr="00CC60A3" w:rsidRDefault="00CC60A3" w:rsidP="00CC6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0A3" w:rsidRDefault="00CC60A3" w:rsidP="00CC6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B7" w:rsidRPr="00CC60A3" w:rsidRDefault="00E416B7" w:rsidP="00CC60A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(по отдельному графику)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Организация и проведение профильных смен для одаренных и талантливых детей на базе </w:t>
            </w:r>
            <w:r>
              <w:rPr>
                <w:sz w:val="24"/>
                <w:szCs w:val="24"/>
              </w:rPr>
              <w:t xml:space="preserve">МБУДО «Детская школа искусств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Южно-Курильск»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2021 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КСТМП МО </w:t>
            </w:r>
            <w:proofErr w:type="spellStart"/>
            <w:r>
              <w:rPr>
                <w:sz w:val="24"/>
                <w:szCs w:val="24"/>
              </w:rPr>
              <w:t>Кудревская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C94BC3" w:rsidRDefault="00E416B7" w:rsidP="00E416B7">
            <w:pPr>
              <w:pStyle w:val="a"/>
              <w:rPr>
                <w:b/>
                <w:sz w:val="24"/>
                <w:szCs w:val="24"/>
              </w:rPr>
            </w:pPr>
            <w:r w:rsidRPr="00C94BC3">
              <w:rPr>
                <w:b/>
                <w:sz w:val="24"/>
                <w:szCs w:val="24"/>
              </w:rPr>
              <w:t xml:space="preserve">Система работы по самоопределению и профессиональной ориентации обучающихся 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508D5">
              <w:rPr>
                <w:b/>
                <w:sz w:val="24"/>
                <w:szCs w:val="24"/>
              </w:rPr>
              <w:t>Цели</w:t>
            </w:r>
            <w:r>
              <w:rPr>
                <w:b/>
                <w:sz w:val="24"/>
                <w:szCs w:val="24"/>
              </w:rPr>
              <w:t>:</w:t>
            </w:r>
            <w:r w:rsidRPr="009508D5">
              <w:rPr>
                <w:b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8D5">
              <w:rPr>
                <w:sz w:val="24"/>
                <w:szCs w:val="24"/>
              </w:rPr>
              <w:t>Создание целостной системы работы по самоопределению и профессиональной ориентации обучающихся в образовательных учреждениях муниципального образования «</w:t>
            </w:r>
            <w:r>
              <w:rPr>
                <w:sz w:val="24"/>
                <w:szCs w:val="24"/>
              </w:rPr>
              <w:t>Южно-Курильский городской округ</w:t>
            </w:r>
            <w:r w:rsidRPr="009508D5">
              <w:rPr>
                <w:sz w:val="24"/>
                <w:szCs w:val="24"/>
              </w:rPr>
              <w:t xml:space="preserve">»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08D5">
              <w:rPr>
                <w:sz w:val="24"/>
                <w:szCs w:val="24"/>
              </w:rPr>
              <w:t>Внедр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 w:rsidRPr="009508D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 </w:t>
            </w:r>
            <w:r w:rsidRPr="009508D5">
              <w:rPr>
                <w:sz w:val="24"/>
                <w:szCs w:val="24"/>
              </w:rPr>
              <w:t xml:space="preserve"> и</w:t>
            </w:r>
            <w:proofErr w:type="gramEnd"/>
            <w:r w:rsidRPr="009508D5">
              <w:rPr>
                <w:sz w:val="24"/>
                <w:szCs w:val="24"/>
              </w:rPr>
              <w:t xml:space="preserve"> технологии социально-правового ориентирования и раннего профессионального </w:t>
            </w:r>
            <w:r>
              <w:rPr>
                <w:sz w:val="24"/>
                <w:szCs w:val="24"/>
              </w:rPr>
              <w:t xml:space="preserve">самоопределения обучающихся.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Ожидаемый результат: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9508D5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 xml:space="preserve">ие </w:t>
            </w:r>
            <w:r w:rsidRPr="009508D5">
              <w:rPr>
                <w:sz w:val="24"/>
                <w:szCs w:val="24"/>
              </w:rPr>
              <w:t xml:space="preserve"> целостн</w:t>
            </w:r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08D5">
              <w:rPr>
                <w:sz w:val="24"/>
                <w:szCs w:val="24"/>
              </w:rPr>
              <w:t xml:space="preserve"> система по самоопределению и ранней</w:t>
            </w:r>
            <w:r>
              <w:rPr>
                <w:sz w:val="24"/>
                <w:szCs w:val="24"/>
              </w:rPr>
              <w:t xml:space="preserve"> </w:t>
            </w:r>
            <w:r w:rsidRPr="009508D5">
              <w:rPr>
                <w:sz w:val="24"/>
                <w:szCs w:val="24"/>
              </w:rPr>
              <w:t>профессиональной ориентации обучающихся</w:t>
            </w:r>
            <w:r>
              <w:rPr>
                <w:sz w:val="24"/>
                <w:szCs w:val="24"/>
              </w:rPr>
              <w:t>;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6156">
              <w:rPr>
                <w:sz w:val="24"/>
                <w:szCs w:val="24"/>
              </w:rPr>
              <w:t>Ежегодное увеличение численности обучающихся самоопределившихся в выборе профессии и поступивших в организации СПО, ВО и завершивших обучение, их трудоустройство</w:t>
            </w:r>
            <w:r>
              <w:rPr>
                <w:sz w:val="24"/>
                <w:szCs w:val="24"/>
              </w:rPr>
              <w:t>.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Адресные рекомендации: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(аналитические отчеты)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C6156">
              <w:rPr>
                <w:sz w:val="24"/>
                <w:szCs w:val="24"/>
              </w:rPr>
              <w:t xml:space="preserve"> - информационно - аналитические справки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C6156">
              <w:rPr>
                <w:sz w:val="24"/>
                <w:szCs w:val="24"/>
              </w:rPr>
              <w:t xml:space="preserve">- рабочие совещания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C6156">
              <w:rPr>
                <w:sz w:val="24"/>
                <w:szCs w:val="24"/>
              </w:rPr>
              <w:t xml:space="preserve">- муниципальные родительские собрания;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C6156">
              <w:rPr>
                <w:sz w:val="24"/>
                <w:szCs w:val="24"/>
              </w:rPr>
              <w:t xml:space="preserve">- августовское совещания (секции) - на заседаниях РМО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4E1606">
              <w:rPr>
                <w:b/>
                <w:sz w:val="24"/>
                <w:szCs w:val="24"/>
              </w:rPr>
              <w:t>Меры, управленческие решения: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E1606">
              <w:rPr>
                <w:sz w:val="24"/>
                <w:szCs w:val="24"/>
              </w:rPr>
              <w:t xml:space="preserve">ероприятия с руководителями образовательных организаций, направленные на эффективность работы по самоопределению и ранней профориентации обучающихся;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4E1606">
              <w:rPr>
                <w:sz w:val="24"/>
                <w:szCs w:val="24"/>
              </w:rPr>
              <w:t>нформационно-разъяснительная работа по вопросам самоопределени</w:t>
            </w:r>
            <w:r>
              <w:rPr>
                <w:sz w:val="24"/>
                <w:szCs w:val="24"/>
              </w:rPr>
              <w:t>я и профориентации обучающихся.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4E1606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976CBA">
              <w:rPr>
                <w:sz w:val="24"/>
                <w:szCs w:val="24"/>
              </w:rPr>
              <w:t>• конференции;</w:t>
            </w: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Pr="00C94BC3" w:rsidRDefault="00DD1816" w:rsidP="00E416B7">
            <w:pPr>
              <w:pStyle w:val="a1"/>
              <w:numPr>
                <w:ilvl w:val="0"/>
                <w:numId w:val="0"/>
              </w:numPr>
              <w:ind w:left="34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94B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тестирования </w:t>
            </w:r>
            <w:r w:rsidRPr="00C94BC3">
              <w:rPr>
                <w:sz w:val="24"/>
                <w:szCs w:val="24"/>
              </w:rPr>
              <w:t>обучающихся 8-11 классов</w:t>
            </w:r>
          </w:p>
        </w:tc>
        <w:tc>
          <w:tcPr>
            <w:tcW w:w="2127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DD1816" w:rsidRPr="00362150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работы, в том числе единой информационной среды, обеспечивающей доступ к информации Государственных образовательных учреждениях профессионального и высшего образования, образовательных программах, траектории трудоустройства выпускников.</w:t>
            </w: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Участие в проект</w:t>
            </w:r>
            <w:r>
              <w:rPr>
                <w:sz w:val="24"/>
                <w:szCs w:val="24"/>
              </w:rPr>
              <w:t>е</w:t>
            </w:r>
            <w:r w:rsidRPr="00C94BC3">
              <w:rPr>
                <w:sz w:val="24"/>
                <w:szCs w:val="24"/>
              </w:rPr>
              <w:t xml:space="preserve"> «</w:t>
            </w:r>
            <w:proofErr w:type="spellStart"/>
            <w:r w:rsidRPr="00C94BC3">
              <w:rPr>
                <w:sz w:val="24"/>
                <w:szCs w:val="24"/>
              </w:rPr>
              <w:t>Проектория</w:t>
            </w:r>
            <w:proofErr w:type="spellEnd"/>
            <w:r w:rsidRPr="00C94BC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D1816" w:rsidRPr="00C94BC3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Реализация дополнительных общеобразовательных программ в объединениях по интересам для обучающихся (кружки, клубы, студии)</w:t>
            </w:r>
          </w:p>
        </w:tc>
        <w:tc>
          <w:tcPr>
            <w:tcW w:w="2127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D1816" w:rsidRPr="00C94BC3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Организация и проведение экскурсий, социальных практик для обучающихся на предприятия и в учреждения</w:t>
            </w:r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2127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D1816" w:rsidRPr="00C94BC3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BC3">
              <w:rPr>
                <w:sz w:val="24"/>
                <w:szCs w:val="24"/>
              </w:rPr>
              <w:t>рганизация просмотров школьниками олимпиад и конкурсов профессионального мастерства среди обучающихся</w:t>
            </w:r>
            <w:r>
              <w:rPr>
                <w:sz w:val="24"/>
                <w:szCs w:val="24"/>
              </w:rPr>
              <w:t>,</w:t>
            </w:r>
            <w:r w:rsidRPr="00C94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C94BC3">
              <w:rPr>
                <w:sz w:val="24"/>
                <w:szCs w:val="24"/>
              </w:rPr>
              <w:t xml:space="preserve">том числе чемпионатов в рамках международного движения </w:t>
            </w:r>
            <w:proofErr w:type="spellStart"/>
            <w:r w:rsidRPr="00C94BC3">
              <w:rPr>
                <w:sz w:val="24"/>
                <w:szCs w:val="24"/>
              </w:rPr>
              <w:t>Ворлдскиллс</w:t>
            </w:r>
            <w:proofErr w:type="spellEnd"/>
            <w:r w:rsidRPr="00C94BC3">
              <w:rPr>
                <w:sz w:val="24"/>
                <w:szCs w:val="24"/>
              </w:rPr>
              <w:t xml:space="preserve"> Интернешнл (</w:t>
            </w:r>
            <w:proofErr w:type="spellStart"/>
            <w:r w:rsidRPr="00C94BC3">
              <w:rPr>
                <w:sz w:val="24"/>
                <w:szCs w:val="24"/>
              </w:rPr>
              <w:t>WorldSkillsInternational</w:t>
            </w:r>
            <w:proofErr w:type="spellEnd"/>
            <w:r w:rsidRPr="00C94BC3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D1816" w:rsidRPr="00C94BC3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16" w:rsidRPr="00C94BC3" w:rsidTr="001F4A4C">
        <w:tc>
          <w:tcPr>
            <w:tcW w:w="675" w:type="dxa"/>
            <w:shd w:val="clear" w:color="auto" w:fill="auto"/>
          </w:tcPr>
          <w:p w:rsidR="00DD1816" w:rsidRPr="00C94BC3" w:rsidRDefault="00DD1816" w:rsidP="00E416B7">
            <w:pPr>
              <w:pStyle w:val="a0"/>
              <w:numPr>
                <w:ilvl w:val="0"/>
                <w:numId w:val="0"/>
              </w:numPr>
              <w:ind w:left="568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1816" w:rsidRDefault="00DD1816" w:rsidP="00E416B7">
            <w:pPr>
              <w:pStyle w:val="af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 о</w:t>
            </w:r>
            <w:r w:rsidRPr="00720F6C">
              <w:rPr>
                <w:rFonts w:eastAsia="Calibri"/>
                <w:sz w:val="24"/>
                <w:szCs w:val="24"/>
                <w:lang w:eastAsia="en-US"/>
              </w:rPr>
              <w:t>ткрыти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20F6C">
              <w:rPr>
                <w:rFonts w:eastAsia="Calibri"/>
                <w:sz w:val="24"/>
                <w:szCs w:val="24"/>
                <w:lang w:eastAsia="en-US"/>
              </w:rPr>
              <w:t xml:space="preserve"> профильных классов с у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четом новых требований ФГОС</w:t>
            </w:r>
          </w:p>
        </w:tc>
        <w:tc>
          <w:tcPr>
            <w:tcW w:w="2127" w:type="dxa"/>
            <w:shd w:val="clear" w:color="auto" w:fill="auto"/>
          </w:tcPr>
          <w:p w:rsidR="00DD1816" w:rsidRPr="00A66CF4" w:rsidRDefault="00DD1816" w:rsidP="00E4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онтрольная точка</w:t>
            </w:r>
            <w:r w:rsidRPr="00A66C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D1816" w:rsidRPr="00A66CF4" w:rsidRDefault="00DD1816" w:rsidP="00E4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«Подготовка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введению реализации ФГОС в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r w:rsidRPr="00A66C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году».</w:t>
            </w:r>
          </w:p>
          <w:p w:rsidR="00DD1816" w:rsidRDefault="00DD1816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DD1816" w:rsidRDefault="00DD1816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DD1816" w:rsidRPr="00C94BC3" w:rsidRDefault="00DD1816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D1816" w:rsidRPr="00C94BC3" w:rsidRDefault="00DD1816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6A4B9F" w:rsidRDefault="00E416B7" w:rsidP="00E416B7">
            <w:pPr>
              <w:pStyle w:val="a"/>
              <w:jc w:val="center"/>
              <w:rPr>
                <w:b/>
                <w:sz w:val="24"/>
                <w:szCs w:val="24"/>
              </w:rPr>
            </w:pPr>
            <w:r w:rsidRPr="006A4B9F">
              <w:rPr>
                <w:b/>
                <w:sz w:val="24"/>
                <w:szCs w:val="24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762D">
              <w:rPr>
                <w:b/>
              </w:rPr>
              <w:t>Ц</w:t>
            </w:r>
            <w:r w:rsidRPr="001D762D">
              <w:rPr>
                <w:b/>
                <w:sz w:val="24"/>
                <w:szCs w:val="24"/>
              </w:rPr>
              <w:t>ели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D762D">
              <w:rPr>
                <w:sz w:val="24"/>
                <w:szCs w:val="24"/>
              </w:rPr>
              <w:t xml:space="preserve">Создание системы оценки эффективности деятельности руководителя образовательной организации, направленной на повышение качества образования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762D">
              <w:rPr>
                <w:b/>
                <w:sz w:val="24"/>
                <w:szCs w:val="24"/>
              </w:rPr>
              <w:t xml:space="preserve"> Ожидаемый результат</w:t>
            </w:r>
            <w:r>
              <w:rPr>
                <w:b/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D762D">
              <w:rPr>
                <w:sz w:val="24"/>
                <w:szCs w:val="24"/>
              </w:rPr>
              <w:t xml:space="preserve">Наличие обоснованной муниципальной системы оценки эффективности деятельности руководителя образовательной организации, позитивная динамика в оценке деятельности руководителя образовательной организации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D53CA9">
              <w:rPr>
                <w:b/>
                <w:sz w:val="24"/>
                <w:szCs w:val="24"/>
              </w:rPr>
              <w:t>Адресные рекомендац</w:t>
            </w:r>
            <w:r>
              <w:rPr>
                <w:b/>
                <w:sz w:val="24"/>
                <w:szCs w:val="24"/>
              </w:rPr>
              <w:t>ии: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</w:t>
            </w:r>
            <w:r w:rsidRPr="001D762D">
              <w:rPr>
                <w:sz w:val="24"/>
                <w:szCs w:val="24"/>
              </w:rPr>
              <w:t xml:space="preserve">налитические отчеты по выполнению дорожной карты, мониторинга проведенных исследований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762D">
              <w:rPr>
                <w:sz w:val="24"/>
                <w:szCs w:val="24"/>
              </w:rPr>
              <w:t xml:space="preserve">Размещение адресных рекомендаций и аналитических материалов </w:t>
            </w:r>
            <w:r>
              <w:rPr>
                <w:sz w:val="24"/>
                <w:szCs w:val="24"/>
              </w:rPr>
              <w:t>на сайте отдела образования, сайтах ОО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3CA9">
              <w:rPr>
                <w:b/>
                <w:sz w:val="24"/>
                <w:szCs w:val="24"/>
              </w:rPr>
              <w:t xml:space="preserve"> Меры, управленческие решения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1D762D">
              <w:rPr>
                <w:sz w:val="24"/>
                <w:szCs w:val="24"/>
              </w:rPr>
              <w:t>ероприятия с руководителями образовательных организаций, направленные на повышение качества подготовки обучающихся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Приказы</w:t>
            </w:r>
            <w:r w:rsidRPr="001D762D">
              <w:rPr>
                <w:sz w:val="24"/>
                <w:szCs w:val="24"/>
              </w:rPr>
              <w:t xml:space="preserve"> отдела образования по результатам проведенного анализа.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6A4B9F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976CBA">
              <w:rPr>
                <w:sz w:val="24"/>
                <w:szCs w:val="24"/>
              </w:rPr>
              <w:t>• конференции;</w:t>
            </w:r>
          </w:p>
        </w:tc>
      </w:tr>
      <w:tr w:rsidR="005E74A4" w:rsidRPr="00C94BC3" w:rsidTr="001F4A4C">
        <w:tc>
          <w:tcPr>
            <w:tcW w:w="675" w:type="dxa"/>
            <w:shd w:val="clear" w:color="auto" w:fill="auto"/>
          </w:tcPr>
          <w:p w:rsidR="005E74A4" w:rsidRPr="00C94BC3" w:rsidRDefault="005E74A4" w:rsidP="00E416B7">
            <w:pPr>
              <w:pStyle w:val="a0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по показателям в соответствии с эффективным контрактом в учреждениях </w:t>
            </w:r>
          </w:p>
        </w:tc>
        <w:tc>
          <w:tcPr>
            <w:tcW w:w="2127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686" w:type="dxa"/>
            <w:shd w:val="clear" w:color="auto" w:fill="auto"/>
          </w:tcPr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5E74A4" w:rsidRPr="00C94BC3" w:rsidRDefault="005E74A4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5E74A4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комплексного мониторинга результатов.</w:t>
            </w:r>
          </w:p>
          <w:p w:rsidR="005E74A4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группы </w:t>
            </w:r>
          </w:p>
          <w:p w:rsidR="005E74A4" w:rsidRPr="00DD1816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многообразных</w:t>
            </w:r>
            <w:proofErr w:type="gramEnd"/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, универсальных параметров мониторинга.</w:t>
            </w:r>
          </w:p>
          <w:p w:rsidR="005E74A4" w:rsidRPr="00DD1816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образования в соответствии с требованиями модернизации образования.</w:t>
            </w:r>
          </w:p>
          <w:p w:rsidR="005E74A4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результатов мониторинга как фактора, влияющего на систему повышения мотивации</w:t>
            </w:r>
          </w:p>
          <w:p w:rsidR="005E74A4" w:rsidRPr="00DD1816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педагогов.</w:t>
            </w:r>
          </w:p>
          <w:p w:rsidR="005E74A4" w:rsidRPr="005E74A4" w:rsidRDefault="005E74A4" w:rsidP="005E7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информации необходимой для принятия управленческого</w:t>
            </w:r>
            <w:bookmarkStart w:id="0" w:name="_GoBack"/>
            <w:bookmarkEnd w:id="0"/>
            <w:r w:rsidRPr="00DD1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решения.</w:t>
            </w:r>
          </w:p>
        </w:tc>
      </w:tr>
      <w:tr w:rsidR="005E74A4" w:rsidRPr="00C94BC3" w:rsidTr="001F4A4C">
        <w:tc>
          <w:tcPr>
            <w:tcW w:w="675" w:type="dxa"/>
            <w:shd w:val="clear" w:color="auto" w:fill="auto"/>
          </w:tcPr>
          <w:p w:rsidR="005E74A4" w:rsidRPr="00C94BC3" w:rsidRDefault="005E74A4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Проведение анализа по региональным показателям эффективности деятельности </w:t>
            </w:r>
            <w:r>
              <w:rPr>
                <w:sz w:val="24"/>
                <w:szCs w:val="24"/>
              </w:rPr>
              <w:t>руководителей ОО</w:t>
            </w:r>
            <w:r w:rsidRPr="00C94BC3">
              <w:rPr>
                <w:sz w:val="24"/>
                <w:szCs w:val="24"/>
              </w:rPr>
              <w:t>, принятие управленческих решений по результатам анализа</w:t>
            </w:r>
          </w:p>
        </w:tc>
        <w:tc>
          <w:tcPr>
            <w:tcW w:w="2127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5E74A4" w:rsidRPr="00C94BC3" w:rsidRDefault="005E74A4" w:rsidP="00E416B7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5E74A4" w:rsidRPr="00C94BC3" w:rsidRDefault="005E74A4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A4" w:rsidRPr="00C94BC3" w:rsidTr="001F4A4C">
        <w:tc>
          <w:tcPr>
            <w:tcW w:w="675" w:type="dxa"/>
            <w:shd w:val="clear" w:color="auto" w:fill="auto"/>
          </w:tcPr>
          <w:p w:rsidR="005E74A4" w:rsidRPr="00C94BC3" w:rsidRDefault="005E74A4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Организация и проведение методических семинаров с руководителями ОО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2127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5E74A4" w:rsidRPr="00C94BC3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5E74A4" w:rsidRPr="00C94BC3" w:rsidRDefault="005E74A4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A4" w:rsidRPr="00C94BC3" w:rsidTr="001F4A4C">
        <w:tc>
          <w:tcPr>
            <w:tcW w:w="675" w:type="dxa"/>
            <w:shd w:val="clear" w:color="auto" w:fill="auto"/>
          </w:tcPr>
          <w:p w:rsidR="005E74A4" w:rsidRPr="00C94BC3" w:rsidRDefault="005E74A4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Разработка муниципальных показателей эффективности деятельности руководителей ОО с учетом специфики образовательной организации:</w:t>
            </w:r>
          </w:p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BC3">
              <w:rPr>
                <w:sz w:val="24"/>
                <w:szCs w:val="24"/>
              </w:rPr>
              <w:t xml:space="preserve">по качеству управленческой деятельности, включая содержание актов проверок по федеральному государственному надзору и лицензионному контролю за образовательной деятельностью; </w:t>
            </w:r>
          </w:p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BC3">
              <w:rPr>
                <w:sz w:val="24"/>
                <w:szCs w:val="24"/>
              </w:rPr>
              <w:t xml:space="preserve">по качеству подготовки обучающихся (по базовой подготовке, по подготовке высокого уровня); </w:t>
            </w:r>
          </w:p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proofErr w:type="gramStart"/>
            <w:r w:rsidRPr="00C94BC3">
              <w:rPr>
                <w:sz w:val="24"/>
                <w:szCs w:val="24"/>
              </w:rPr>
              <w:t>по</w:t>
            </w:r>
            <w:proofErr w:type="gramEnd"/>
            <w:r w:rsidRPr="00C94BC3">
              <w:rPr>
                <w:sz w:val="24"/>
                <w:szCs w:val="24"/>
              </w:rPr>
              <w:t xml:space="preserve"> формированию кадрового резерва; по обеспечению объективности результатов внешней и внутренней оценки; </w:t>
            </w:r>
          </w:p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BC3">
              <w:rPr>
                <w:sz w:val="24"/>
                <w:szCs w:val="24"/>
              </w:rPr>
              <w:t>по условиям осуществлени</w:t>
            </w:r>
            <w:r>
              <w:rPr>
                <w:sz w:val="24"/>
                <w:szCs w:val="24"/>
              </w:rPr>
              <w:t xml:space="preserve">я образовательной деятельности; </w:t>
            </w:r>
          </w:p>
          <w:p w:rsidR="005E74A4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4BC3">
              <w:rPr>
                <w:sz w:val="24"/>
                <w:szCs w:val="24"/>
              </w:rPr>
              <w:t>по профессиональному развитию педагогов</w:t>
            </w:r>
          </w:p>
          <w:p w:rsidR="005E74A4" w:rsidRPr="00C94BC3" w:rsidRDefault="005E74A4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управленческих решений по проведенному анализу</w:t>
            </w:r>
          </w:p>
        </w:tc>
        <w:tc>
          <w:tcPr>
            <w:tcW w:w="2127" w:type="dxa"/>
            <w:shd w:val="clear" w:color="auto" w:fill="auto"/>
          </w:tcPr>
          <w:p w:rsidR="005E74A4" w:rsidRPr="00C94BC3" w:rsidRDefault="005E74A4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5E74A4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5E74A4" w:rsidRPr="00C94BC3" w:rsidRDefault="005E74A4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5E74A4" w:rsidRPr="00C94BC3" w:rsidRDefault="005E74A4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6A4B9F" w:rsidRDefault="00E416B7" w:rsidP="00E416B7">
            <w:pPr>
              <w:pStyle w:val="a"/>
              <w:jc w:val="center"/>
              <w:rPr>
                <w:b/>
                <w:sz w:val="24"/>
                <w:szCs w:val="24"/>
              </w:rPr>
            </w:pPr>
            <w:r w:rsidRPr="006A4B9F">
              <w:rPr>
                <w:b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1D762D">
              <w:rPr>
                <w:b/>
                <w:sz w:val="24"/>
                <w:szCs w:val="24"/>
              </w:rPr>
              <w:t>Цели</w:t>
            </w:r>
            <w:r>
              <w:rPr>
                <w:b/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D762D">
              <w:rPr>
                <w:b/>
                <w:sz w:val="24"/>
                <w:szCs w:val="24"/>
              </w:rPr>
              <w:t xml:space="preserve"> </w:t>
            </w:r>
            <w:r w:rsidRPr="001D762D">
              <w:rPr>
                <w:sz w:val="24"/>
                <w:szCs w:val="24"/>
              </w:rPr>
              <w:t xml:space="preserve">Создание муниципальной системы методического сопровождения непрерывного профессионального развития педагогов муниципального образования посредствам развития системы мониторинга качества дополнительного образования педагогических работников и профессионального мастерства, системы наставничества педагогов.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762D">
              <w:rPr>
                <w:b/>
                <w:sz w:val="24"/>
                <w:szCs w:val="24"/>
              </w:rPr>
              <w:t>Ожидаемый результат</w:t>
            </w:r>
            <w:r>
              <w:rPr>
                <w:b/>
                <w:sz w:val="24"/>
                <w:szCs w:val="24"/>
              </w:rPr>
              <w:t>:</w:t>
            </w:r>
            <w:r w:rsidRPr="001D762D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762D">
              <w:rPr>
                <w:sz w:val="24"/>
                <w:szCs w:val="24"/>
              </w:rPr>
              <w:t xml:space="preserve">Наличие обоснованной муниципальной системы научно-методического сопровождения непрерывного профессионального развития педагогов муниципального образования, позитивная динамика результатов диагностики методических компетенций педагогов, рост базы данных о наставниках, об обобщении педагогического опыта, увеличение числа участников сетевых сообществ педагогов.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Анализ. Адресные рекомендации:</w:t>
            </w:r>
            <w:r w:rsidRPr="001D762D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1D762D">
              <w:rPr>
                <w:sz w:val="24"/>
                <w:szCs w:val="24"/>
              </w:rPr>
              <w:t xml:space="preserve">налитические отчеты по выполнению дорожной карты, мониторинга проведенных исследований.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а</w:t>
            </w:r>
            <w:r w:rsidRPr="001D762D">
              <w:rPr>
                <w:sz w:val="24"/>
                <w:szCs w:val="24"/>
              </w:rPr>
              <w:t>дресны</w:t>
            </w:r>
            <w:r>
              <w:rPr>
                <w:sz w:val="24"/>
                <w:szCs w:val="24"/>
              </w:rPr>
              <w:t xml:space="preserve">х </w:t>
            </w:r>
            <w:r w:rsidRPr="001D762D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 и аналитических</w:t>
            </w:r>
            <w:r w:rsidRPr="001D762D">
              <w:rPr>
                <w:sz w:val="24"/>
                <w:szCs w:val="24"/>
              </w:rPr>
              <w:t xml:space="preserve"> </w:t>
            </w:r>
            <w:proofErr w:type="gramStart"/>
            <w:r w:rsidRPr="001D762D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 xml:space="preserve">ов </w:t>
            </w:r>
            <w:r w:rsidRPr="001D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сайте отдела образования МО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762D">
              <w:rPr>
                <w:b/>
                <w:sz w:val="24"/>
                <w:szCs w:val="24"/>
              </w:rPr>
              <w:t>Меры, управленческие решения</w:t>
            </w:r>
            <w:r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D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</w:t>
            </w:r>
            <w:r w:rsidRPr="001D762D">
              <w:rPr>
                <w:sz w:val="24"/>
                <w:szCs w:val="24"/>
              </w:rPr>
              <w:t>ероприятия с руководителями образовательных организаций, направленные на формирование методического сопровождения непрерывного профессионального развития педагогов муниципальных О</w:t>
            </w:r>
            <w:r>
              <w:rPr>
                <w:sz w:val="24"/>
                <w:szCs w:val="24"/>
              </w:rPr>
              <w:t>О;</w:t>
            </w:r>
            <w:r w:rsidRPr="001D762D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1D762D">
              <w:rPr>
                <w:sz w:val="24"/>
                <w:szCs w:val="24"/>
              </w:rPr>
              <w:t>нформационно-разъяснительная работа по вопросам методического сопровождения непрерывного профессионального развития педагогов муниципальных О</w:t>
            </w:r>
            <w:r>
              <w:rPr>
                <w:sz w:val="24"/>
                <w:szCs w:val="24"/>
              </w:rPr>
              <w:t>О;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</w:t>
            </w:r>
            <w:r w:rsidRPr="001D762D">
              <w:rPr>
                <w:sz w:val="24"/>
                <w:szCs w:val="24"/>
              </w:rPr>
              <w:t xml:space="preserve">иказы отдела образования по результатам проведенного анализа.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1D762D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976CBA">
              <w:rPr>
                <w:sz w:val="24"/>
                <w:szCs w:val="24"/>
              </w:rPr>
              <w:t>• конференции;</w:t>
            </w: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416B7" w:rsidRPr="001D762D" w:rsidRDefault="00E416B7" w:rsidP="00E416B7">
            <w:pPr>
              <w:ind w:left="360"/>
            </w:pPr>
          </w:p>
        </w:tc>
        <w:tc>
          <w:tcPr>
            <w:tcW w:w="5670" w:type="dxa"/>
            <w:shd w:val="clear" w:color="auto" w:fill="auto"/>
          </w:tcPr>
          <w:p w:rsidR="00E416B7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>Мониторинг системы повышения квалификации педагогов по направлениям:</w:t>
            </w:r>
          </w:p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 </w:t>
            </w:r>
            <w:proofErr w:type="gramStart"/>
            <w:r w:rsidRPr="00C94BC3">
              <w:rPr>
                <w:sz w:val="24"/>
                <w:szCs w:val="24"/>
              </w:rPr>
              <w:t>учет</w:t>
            </w:r>
            <w:proofErr w:type="gramEnd"/>
            <w:r w:rsidRPr="00C94BC3">
              <w:rPr>
                <w:sz w:val="24"/>
                <w:szCs w:val="24"/>
              </w:rPr>
              <w:t xml:space="preserve"> диагностики профессиональных дефицитов; качество планов повыше</w:t>
            </w:r>
            <w:r>
              <w:rPr>
                <w:sz w:val="24"/>
                <w:szCs w:val="24"/>
              </w:rPr>
              <w:t>ния квалификации.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E416B7" w:rsidRPr="00B1351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17">
              <w:rPr>
                <w:rFonts w:ascii="Times New Roman" w:hAnsi="Times New Roman"/>
                <w:sz w:val="24"/>
                <w:szCs w:val="24"/>
              </w:rPr>
              <w:t>Обеспечена возможность для непрерывного и планомерного повышения профессионализма педагогических работников, в том числе на основе использования современных цифровых технологий, формирование и участие в профессиональных ассоциациях, программах обмена опытом и лучшими практиками</w:t>
            </w: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поддержка муниципальных конкурсов профессионального мастерства </w:t>
            </w:r>
          </w:p>
        </w:tc>
        <w:tc>
          <w:tcPr>
            <w:tcW w:w="2127" w:type="dxa"/>
            <w:shd w:val="clear" w:color="auto" w:fill="auto"/>
          </w:tcPr>
          <w:p w:rsidR="00E416B7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16B7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поддержка муниципальных мероприятий (мастер-классы, семинары-практикумы)</w:t>
            </w:r>
          </w:p>
        </w:tc>
        <w:tc>
          <w:tcPr>
            <w:tcW w:w="2127" w:type="dxa"/>
            <w:shd w:val="clear" w:color="auto" w:fill="auto"/>
          </w:tcPr>
          <w:p w:rsidR="00E416B7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C94BC3">
              <w:rPr>
                <w:sz w:val="24"/>
                <w:szCs w:val="24"/>
              </w:rPr>
              <w:t xml:space="preserve">Участие в мероприятиях с различными категориями </w:t>
            </w:r>
            <w:r>
              <w:rPr>
                <w:sz w:val="24"/>
                <w:szCs w:val="24"/>
              </w:rPr>
              <w:t>(</w:t>
            </w:r>
            <w:r w:rsidRPr="00C94BC3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ли ОО, педагоги) </w:t>
            </w:r>
            <w:r w:rsidRPr="00C94BC3">
              <w:rPr>
                <w:sz w:val="24"/>
                <w:szCs w:val="24"/>
              </w:rPr>
              <w:t>по мониторингу качества по</w:t>
            </w:r>
            <w:r>
              <w:rPr>
                <w:sz w:val="24"/>
                <w:szCs w:val="24"/>
              </w:rPr>
              <w:t xml:space="preserve">вышения квалификации педагогов 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720F6C">
              <w:rPr>
                <w:rFonts w:eastAsia="Calibri"/>
                <w:sz w:val="24"/>
                <w:szCs w:val="24"/>
                <w:lang w:eastAsia="en-US"/>
              </w:rPr>
              <w:t>Работа методических объединений учителей-предметников на муниципальном (районном / городском) и школьном уровнях на современной основе</w:t>
            </w:r>
          </w:p>
        </w:tc>
        <w:tc>
          <w:tcPr>
            <w:tcW w:w="2127" w:type="dxa"/>
            <w:shd w:val="clear" w:color="auto" w:fill="auto"/>
          </w:tcPr>
          <w:p w:rsidR="00E416B7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675" w:type="dxa"/>
            <w:shd w:val="clear" w:color="auto" w:fill="auto"/>
          </w:tcPr>
          <w:p w:rsidR="00E416B7" w:rsidRPr="00C94BC3" w:rsidRDefault="00E416B7" w:rsidP="00E416B7">
            <w:pPr>
              <w:pStyle w:val="a0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16B7" w:rsidRPr="00D30092" w:rsidRDefault="00E416B7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D30092">
              <w:rPr>
                <w:sz w:val="24"/>
                <w:szCs w:val="24"/>
              </w:rPr>
              <w:t xml:space="preserve">Информационное сопровождение муниципальных методических объединений </w:t>
            </w:r>
          </w:p>
        </w:tc>
        <w:tc>
          <w:tcPr>
            <w:tcW w:w="2127" w:type="dxa"/>
            <w:shd w:val="clear" w:color="auto" w:fill="auto"/>
          </w:tcPr>
          <w:p w:rsidR="00E416B7" w:rsidRPr="00C94BC3" w:rsidRDefault="00E416B7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E416B7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E416B7" w:rsidRPr="00C94BC3" w:rsidRDefault="00E416B7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D30092" w:rsidRDefault="00E416B7" w:rsidP="00E416B7">
            <w:pPr>
              <w:pStyle w:val="a"/>
              <w:jc w:val="center"/>
              <w:rPr>
                <w:b/>
                <w:sz w:val="24"/>
                <w:szCs w:val="24"/>
              </w:rPr>
            </w:pPr>
            <w:r w:rsidRPr="00D30092">
              <w:rPr>
                <w:b/>
                <w:sz w:val="24"/>
                <w:szCs w:val="24"/>
              </w:rPr>
              <w:t>Система организация воспитания и социализации обучающихся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b/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C71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C7131">
              <w:rPr>
                <w:sz w:val="24"/>
                <w:szCs w:val="24"/>
              </w:rPr>
              <w:t>оздание муниципальных механизмов управления развитием системы организации воспитания и социализации обучающихся</w:t>
            </w:r>
            <w:r>
              <w:rPr>
                <w:sz w:val="24"/>
                <w:szCs w:val="24"/>
              </w:rPr>
              <w:t>;</w:t>
            </w:r>
            <w:r w:rsidRPr="00CC7131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CC7131">
              <w:rPr>
                <w:sz w:val="24"/>
                <w:szCs w:val="24"/>
              </w:rPr>
              <w:t>ормирование информационной основы оценки эффективности организации воспитания и социализации обучающ</w:t>
            </w:r>
            <w:r>
              <w:rPr>
                <w:sz w:val="24"/>
                <w:szCs w:val="24"/>
              </w:rPr>
              <w:t>ихся образовательных учреждений;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C7131">
              <w:rPr>
                <w:sz w:val="24"/>
                <w:szCs w:val="24"/>
              </w:rPr>
              <w:t xml:space="preserve">ыявление лучших практик ОО для обобщения позитивного опыта организации воспитательной работы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C7131">
              <w:rPr>
                <w:sz w:val="24"/>
                <w:szCs w:val="24"/>
              </w:rPr>
              <w:t>воевременное выявление дефицитов в организации воспитания и социализации обучающихся для планирования м</w:t>
            </w:r>
            <w:r>
              <w:rPr>
                <w:sz w:val="24"/>
                <w:szCs w:val="24"/>
              </w:rPr>
              <w:t>ероприятий по их преодолению - П</w:t>
            </w:r>
            <w:r w:rsidRPr="00CC7131">
              <w:rPr>
                <w:sz w:val="24"/>
                <w:szCs w:val="24"/>
              </w:rPr>
              <w:t>овышение эффективности и качества организации воспитательной работы в образовательных учреждениях муниципального образования «</w:t>
            </w:r>
            <w:r>
              <w:rPr>
                <w:sz w:val="24"/>
                <w:szCs w:val="24"/>
              </w:rPr>
              <w:t xml:space="preserve">Южно-Курильский городской округ»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b/>
                <w:sz w:val="24"/>
                <w:szCs w:val="24"/>
              </w:rPr>
              <w:t>Ожидаемый результат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C7131">
              <w:rPr>
                <w:sz w:val="24"/>
                <w:szCs w:val="24"/>
              </w:rPr>
              <w:t xml:space="preserve">аличие обоснованных муниципальных механизмов управления развитием системы организации воспитания и социализации обучающихся. </w:t>
            </w:r>
            <w:r w:rsidRPr="00CC7131">
              <w:rPr>
                <w:b/>
                <w:sz w:val="24"/>
                <w:szCs w:val="24"/>
              </w:rPr>
              <w:t>Адресные рекомендации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CC7131">
              <w:rPr>
                <w:sz w:val="24"/>
                <w:szCs w:val="24"/>
              </w:rPr>
              <w:t xml:space="preserve">налитические отчеты по результатам мониторингов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CC7131">
              <w:rPr>
                <w:sz w:val="24"/>
                <w:szCs w:val="24"/>
              </w:rPr>
              <w:t xml:space="preserve">дресные рекомендации и аналитические материалы по организации воспитательной работы </w:t>
            </w:r>
            <w:r>
              <w:rPr>
                <w:sz w:val="24"/>
                <w:szCs w:val="24"/>
              </w:rPr>
              <w:t>на сайте отдела образования МО, на сайтах ОО МО.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929D0">
              <w:rPr>
                <w:b/>
                <w:sz w:val="24"/>
                <w:szCs w:val="24"/>
              </w:rPr>
              <w:t>Меры, управленческие решения</w:t>
            </w:r>
            <w:r>
              <w:rPr>
                <w:sz w:val="24"/>
                <w:szCs w:val="24"/>
              </w:rPr>
              <w:t>: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C7131">
              <w:rPr>
                <w:sz w:val="24"/>
                <w:szCs w:val="24"/>
              </w:rPr>
              <w:t xml:space="preserve">роведение семинаров для заместителей директоров по воспитательной работе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CC7131">
              <w:rPr>
                <w:sz w:val="24"/>
                <w:szCs w:val="24"/>
              </w:rPr>
              <w:t xml:space="preserve">нформационно – разъяснительная работа по вопросам организации воспитательной работы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CC7131">
              <w:rPr>
                <w:sz w:val="24"/>
                <w:szCs w:val="24"/>
              </w:rPr>
              <w:t xml:space="preserve">рганизация и проведение конкурсов для детей, педагогов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7131">
              <w:rPr>
                <w:sz w:val="24"/>
                <w:szCs w:val="24"/>
              </w:rPr>
              <w:t xml:space="preserve">- приказы отдела образования по результатам проведенного анализа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929D0">
              <w:rPr>
                <w:b/>
                <w:sz w:val="24"/>
                <w:szCs w:val="24"/>
              </w:rPr>
              <w:t>Анализ эффективности принятых мер</w:t>
            </w:r>
            <w:r w:rsidRPr="00CC7131">
              <w:rPr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C7131">
              <w:rPr>
                <w:sz w:val="24"/>
                <w:szCs w:val="24"/>
              </w:rPr>
              <w:t xml:space="preserve">роведение советов для руководителей образовательных учреждений </w:t>
            </w:r>
          </w:p>
          <w:p w:rsidR="00E416B7" w:rsidRPr="00CC7131" w:rsidRDefault="00E416B7" w:rsidP="00E416B7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CC71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CC7131">
              <w:rPr>
                <w:sz w:val="24"/>
                <w:szCs w:val="24"/>
              </w:rPr>
              <w:t xml:space="preserve">роведение конференции, круглого стола - внесение корректив в дорожная карту </w:t>
            </w:r>
            <w:r>
              <w:rPr>
                <w:sz w:val="24"/>
                <w:szCs w:val="24"/>
              </w:rPr>
              <w:t xml:space="preserve">в раздел </w:t>
            </w:r>
            <w:r w:rsidRPr="00CC7131">
              <w:rPr>
                <w:sz w:val="24"/>
                <w:szCs w:val="24"/>
              </w:rPr>
              <w:t>по развитию муниципальной системы воспитания и социализации обучающихся в муниципальном образов</w:t>
            </w:r>
            <w:r>
              <w:rPr>
                <w:sz w:val="24"/>
                <w:szCs w:val="24"/>
              </w:rPr>
              <w:t>ании «Южно-Курильский городской округ</w:t>
            </w:r>
            <w:r w:rsidRPr="00CC7131">
              <w:rPr>
                <w:sz w:val="24"/>
                <w:szCs w:val="24"/>
              </w:rPr>
              <w:t>»</w:t>
            </w: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и информационное сопровождение по внедрению программы воспитания 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C41CFF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программы воспитания </w:t>
            </w:r>
          </w:p>
          <w:p w:rsidR="00C41CFF" w:rsidRPr="00C94BC3" w:rsidRDefault="00C41CFF" w:rsidP="00DD1816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вовлечение родителей </w:t>
            </w:r>
            <w:r w:rsidR="00DD1816">
              <w:rPr>
                <w:rFonts w:ascii="Times New Roman" w:hAnsi="Times New Roman"/>
                <w:sz w:val="24"/>
                <w:szCs w:val="24"/>
              </w:rPr>
              <w:t>в жизнь (высокий уровень удовлетворенности образовательными услугами)</w:t>
            </w: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внедрение практик по организации мероприятий по обеспечению физической, психической и информационной безопасности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апробация системы мониторинговых карт оценки личностных качеств обучающихся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родителями по степени включенности в образовательный и воспитательный процесс 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Pr="005A5124" w:rsidRDefault="00C41CFF" w:rsidP="00E416B7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5A5124">
              <w:rPr>
                <w:rFonts w:ascii="Times New Roman" w:hAnsi="Times New Roman"/>
                <w:sz w:val="24"/>
                <w:szCs w:val="24"/>
              </w:rPr>
              <w:t>роблемны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5124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A5124">
              <w:rPr>
                <w:rFonts w:ascii="Times New Roman" w:hAnsi="Times New Roman"/>
                <w:sz w:val="24"/>
                <w:szCs w:val="24"/>
              </w:rPr>
              <w:t xml:space="preserve"> в педагогических коллективах</w:t>
            </w:r>
          </w:p>
          <w:p w:rsidR="00C41CFF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1CFF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каникул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Pr="00C94BC3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ind w:left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C41CFF" w:rsidRPr="00E43C34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 w:rsidRPr="00E43C34">
              <w:rPr>
                <w:color w:val="000000"/>
                <w:sz w:val="24"/>
                <w:szCs w:val="24"/>
              </w:rPr>
              <w:t>Организация работы по подготовке кадров по приоритетным направлениям воспитания и социализации обучающихся: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 Н.Г.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образования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Жаркая А.П.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Pr="00C94BC3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8.</w:t>
            </w:r>
            <w:r w:rsidRPr="00C94BC3">
              <w:rPr>
                <w:rFonts w:ascii="Times New Roman" w:hAnsi="Times New Roman"/>
                <w:b/>
                <w:sz w:val="24"/>
                <w:szCs w:val="24"/>
              </w:rPr>
              <w:t xml:space="preserve">Система мониторинга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 дошкольного образования</w:t>
            </w:r>
          </w:p>
        </w:tc>
      </w:tr>
      <w:tr w:rsidR="00E416B7" w:rsidRPr="00C94BC3" w:rsidTr="001F4A4C">
        <w:tc>
          <w:tcPr>
            <w:tcW w:w="15559" w:type="dxa"/>
            <w:gridSpan w:val="5"/>
            <w:shd w:val="clear" w:color="auto" w:fill="auto"/>
          </w:tcPr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Создание системы оценки эффективности дошкольного образования, направленной на повышение качества образования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Наличие обоснованной муниципальной системы оценки эффективности дошкольного образования в образовательном учреждении.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b/>
                <w:sz w:val="24"/>
                <w:szCs w:val="24"/>
              </w:rPr>
              <w:t>Адресные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 Анализ, аналитические отчеты по выполнению дорожной карты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 Размещение адресных рекомендаций и аналитических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на сайте отдела образования МО, на сайтах ДОУ МО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b/>
                <w:sz w:val="24"/>
                <w:szCs w:val="24"/>
              </w:rPr>
              <w:t>Меры, управленческие решения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ероприятия с руководителями дошкольных образовательных организаций, направленные на повышение качества подготовки воспитанников: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>овещания</w:t>
            </w:r>
            <w:proofErr w:type="gramEnd"/>
            <w:r w:rsidRPr="00561319">
              <w:rPr>
                <w:rFonts w:ascii="Times New Roman" w:hAnsi="Times New Roman"/>
                <w:sz w:val="24"/>
                <w:szCs w:val="24"/>
              </w:rPr>
              <w:t xml:space="preserve">, семинары, обмен опытом </w:t>
            </w:r>
            <w:r>
              <w:rPr>
                <w:rFonts w:ascii="Times New Roman" w:hAnsi="Times New Roman"/>
                <w:sz w:val="24"/>
                <w:szCs w:val="24"/>
              </w:rPr>
              <w:t>(заседания РМО);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61319">
              <w:rPr>
                <w:rFonts w:ascii="Times New Roman" w:hAnsi="Times New Roman"/>
                <w:sz w:val="24"/>
                <w:szCs w:val="24"/>
              </w:rPr>
              <w:t xml:space="preserve">риказы отдела образования по результатам проведенного анализа.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BB">
              <w:rPr>
                <w:rFonts w:ascii="Times New Roman" w:hAnsi="Times New Roman"/>
                <w:b/>
                <w:sz w:val="24"/>
                <w:szCs w:val="24"/>
              </w:rPr>
              <w:t>Анализ эффективности принятых мер</w:t>
            </w:r>
            <w:r w:rsidRPr="0097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6B7" w:rsidRDefault="00E416B7" w:rsidP="00E416B7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BA">
              <w:rPr>
                <w:rFonts w:ascii="Times New Roman" w:hAnsi="Times New Roman"/>
                <w:sz w:val="24"/>
                <w:szCs w:val="24"/>
              </w:rPr>
              <w:t xml:space="preserve">• совещания; </w:t>
            </w:r>
          </w:p>
          <w:p w:rsidR="00E416B7" w:rsidRPr="00561319" w:rsidRDefault="00E416B7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конференции.</w:t>
            </w: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41CFF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концепции мониторинга качества дошкольного образования в МО «Южно-Курильский городской округ» </w:t>
            </w:r>
          </w:p>
          <w:p w:rsidR="00C41CFF" w:rsidRPr="00FA3FF4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3FF4">
              <w:rPr>
                <w:sz w:val="24"/>
                <w:szCs w:val="24"/>
              </w:rPr>
              <w:t>Регулярный сбор существенной, разносторонней и комплексной информации (данных) о качестве дошкольного образования</w:t>
            </w:r>
            <w:r>
              <w:rPr>
                <w:sz w:val="24"/>
                <w:szCs w:val="24"/>
              </w:rPr>
              <w:t xml:space="preserve"> в ДОО МО;</w:t>
            </w:r>
          </w:p>
          <w:p w:rsidR="00C41CFF" w:rsidRPr="00FA3FF4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3FF4">
              <w:rPr>
                <w:sz w:val="24"/>
                <w:szCs w:val="24"/>
              </w:rPr>
              <w:t xml:space="preserve">Качественный и количественный анализ данных, оценка качества дошкольного образования </w:t>
            </w:r>
            <w:r>
              <w:rPr>
                <w:sz w:val="24"/>
                <w:szCs w:val="24"/>
              </w:rPr>
              <w:t>в ДОО МО;</w:t>
            </w:r>
          </w:p>
          <w:p w:rsidR="00C41CFF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3FF4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ределение возможностей и рисков, выработка адресных рекомендаций, принятие управленческих решений;</w:t>
            </w:r>
          </w:p>
          <w:p w:rsidR="00C41CFF" w:rsidRPr="00C94BC3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3FF4">
              <w:rPr>
                <w:sz w:val="24"/>
                <w:szCs w:val="24"/>
              </w:rPr>
              <w:t>Информирование заинтересованных лиц о результатах мониторинга качества дошкольного образования</w:t>
            </w:r>
            <w:r>
              <w:rPr>
                <w:sz w:val="24"/>
                <w:szCs w:val="24"/>
              </w:rPr>
              <w:t xml:space="preserve"> (публикация на сайте отдела образования, на сайтах ДОО МО)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«ЦОФОУ»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C41CFF" w:rsidRPr="00BF7D66" w:rsidRDefault="00C41CFF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Обеспечение высокого качества услуг дошкольного образования</w:t>
            </w: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Default="00C41CFF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41CFF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07BA">
              <w:rPr>
                <w:sz w:val="24"/>
                <w:szCs w:val="24"/>
              </w:rPr>
              <w:t>недрение ФГОС дошкольного образования</w:t>
            </w:r>
            <w:r>
              <w:rPr>
                <w:sz w:val="24"/>
                <w:szCs w:val="24"/>
              </w:rPr>
              <w:t xml:space="preserve"> (Программа воспитания)</w:t>
            </w:r>
            <w:r w:rsidRPr="007A07BA">
              <w:rPr>
                <w:sz w:val="24"/>
                <w:szCs w:val="24"/>
              </w:rPr>
              <w:t xml:space="preserve">; </w:t>
            </w:r>
          </w:p>
          <w:p w:rsidR="00C41CFF" w:rsidRPr="007A07BA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A07BA">
              <w:rPr>
                <w:sz w:val="24"/>
                <w:szCs w:val="24"/>
              </w:rPr>
              <w:t>оздание условий для реализации основных образовательных программ в дошкольных организациях в соответствии</w:t>
            </w:r>
            <w:r>
              <w:rPr>
                <w:sz w:val="24"/>
                <w:szCs w:val="24"/>
              </w:rPr>
              <w:t xml:space="preserve"> с ФГОС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C41CFF" w:rsidRDefault="00C41CFF" w:rsidP="00E416B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сентябрь 2021 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«ЦОФОУ»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1CFF" w:rsidRPr="00C94BC3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BF7D66" w:rsidRDefault="00C41CFF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Pr="00C94BC3" w:rsidRDefault="00C41CFF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и информационное сопровождение по внедрению программы воспитания 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«ЦОФОУ»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FF" w:rsidRPr="00C94BC3" w:rsidTr="001F4A4C">
        <w:tc>
          <w:tcPr>
            <w:tcW w:w="675" w:type="dxa"/>
            <w:shd w:val="clear" w:color="auto" w:fill="auto"/>
          </w:tcPr>
          <w:p w:rsidR="00C41CFF" w:rsidRDefault="00C41CFF" w:rsidP="00E416B7">
            <w:pPr>
              <w:pStyle w:val="a0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41CFF" w:rsidRPr="00F56F79" w:rsidRDefault="00C41CFF" w:rsidP="00E416B7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</w:t>
            </w:r>
            <w:r w:rsidRPr="00F56F79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56F79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ю</w:t>
            </w:r>
            <w:r w:rsidRPr="00F56F79">
              <w:rPr>
                <w:sz w:val="24"/>
                <w:szCs w:val="24"/>
              </w:rPr>
              <w:t xml:space="preserve"> квалификации и переподготовк</w:t>
            </w:r>
            <w:r>
              <w:rPr>
                <w:sz w:val="24"/>
                <w:szCs w:val="24"/>
              </w:rPr>
              <w:t>е</w:t>
            </w:r>
            <w:r w:rsidRPr="00F56F79">
              <w:rPr>
                <w:sz w:val="24"/>
                <w:szCs w:val="24"/>
              </w:rPr>
              <w:t xml:space="preserve"> педагогических работников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C41CFF" w:rsidRPr="00C94BC3" w:rsidRDefault="00C41CFF" w:rsidP="00E416B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«ЦОФОУ»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ДОУ: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  <w:p w:rsidR="00C41CFF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41CFF" w:rsidRPr="00C94BC3" w:rsidRDefault="00C41CFF" w:rsidP="00E4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1CFF" w:rsidRPr="00C94BC3" w:rsidRDefault="00C41CFF" w:rsidP="00E416B7">
            <w:pPr>
              <w:tabs>
                <w:tab w:val="left" w:pos="25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BB8" w:rsidRPr="00C94BC3" w:rsidRDefault="00A22BB8" w:rsidP="00E85D78">
      <w:pPr>
        <w:pStyle w:val="af0"/>
        <w:rPr>
          <w:sz w:val="24"/>
          <w:szCs w:val="24"/>
        </w:rPr>
      </w:pPr>
    </w:p>
    <w:sectPr w:rsidR="00A22BB8" w:rsidRPr="00C94BC3" w:rsidSect="000D729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0AF3"/>
    <w:multiLevelType w:val="hybridMultilevel"/>
    <w:tmpl w:val="8B9ED32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F9C"/>
    <w:multiLevelType w:val="hybridMultilevel"/>
    <w:tmpl w:val="390277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ADB76C0"/>
    <w:multiLevelType w:val="multilevel"/>
    <w:tmpl w:val="07C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064CA"/>
    <w:multiLevelType w:val="multilevel"/>
    <w:tmpl w:val="CC1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53E8E"/>
    <w:multiLevelType w:val="hybridMultilevel"/>
    <w:tmpl w:val="F228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5B98"/>
    <w:multiLevelType w:val="hybridMultilevel"/>
    <w:tmpl w:val="35CC2FA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B94511E"/>
    <w:multiLevelType w:val="hybridMultilevel"/>
    <w:tmpl w:val="2C3A2C82"/>
    <w:lvl w:ilvl="0" w:tplc="2642FF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56CD"/>
    <w:multiLevelType w:val="hybridMultilevel"/>
    <w:tmpl w:val="8DA460C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CC8"/>
    <w:multiLevelType w:val="multilevel"/>
    <w:tmpl w:val="BBCAC70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60EB5862"/>
    <w:multiLevelType w:val="hybridMultilevel"/>
    <w:tmpl w:val="182A550A"/>
    <w:lvl w:ilvl="0" w:tplc="9802F5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9A2D3D"/>
    <w:multiLevelType w:val="hybridMultilevel"/>
    <w:tmpl w:val="6F6A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CCB"/>
    <w:multiLevelType w:val="hybridMultilevel"/>
    <w:tmpl w:val="74EE5CDC"/>
    <w:lvl w:ilvl="0" w:tplc="DABA912E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864"/>
    <w:rsid w:val="00025655"/>
    <w:rsid w:val="00052E30"/>
    <w:rsid w:val="0009720A"/>
    <w:rsid w:val="000D36C1"/>
    <w:rsid w:val="000D729F"/>
    <w:rsid w:val="00150EEC"/>
    <w:rsid w:val="001731FD"/>
    <w:rsid w:val="001C33F5"/>
    <w:rsid w:val="001D762D"/>
    <w:rsid w:val="001F4A4C"/>
    <w:rsid w:val="0024509A"/>
    <w:rsid w:val="002929D0"/>
    <w:rsid w:val="002B1FFD"/>
    <w:rsid w:val="002D2186"/>
    <w:rsid w:val="00362150"/>
    <w:rsid w:val="003A0641"/>
    <w:rsid w:val="003B4A31"/>
    <w:rsid w:val="003C5E18"/>
    <w:rsid w:val="003D6806"/>
    <w:rsid w:val="003E7002"/>
    <w:rsid w:val="004103EF"/>
    <w:rsid w:val="00430B7A"/>
    <w:rsid w:val="004445A5"/>
    <w:rsid w:val="004570C7"/>
    <w:rsid w:val="004E1606"/>
    <w:rsid w:val="005569A2"/>
    <w:rsid w:val="00557C72"/>
    <w:rsid w:val="00561319"/>
    <w:rsid w:val="00562A94"/>
    <w:rsid w:val="005A5124"/>
    <w:rsid w:val="005E5404"/>
    <w:rsid w:val="005E74A4"/>
    <w:rsid w:val="0060198B"/>
    <w:rsid w:val="00615022"/>
    <w:rsid w:val="006561CE"/>
    <w:rsid w:val="00697EA6"/>
    <w:rsid w:val="006A4B9F"/>
    <w:rsid w:val="006F2724"/>
    <w:rsid w:val="007732D0"/>
    <w:rsid w:val="007A07BA"/>
    <w:rsid w:val="007E230D"/>
    <w:rsid w:val="007E56A6"/>
    <w:rsid w:val="007F1864"/>
    <w:rsid w:val="008104D8"/>
    <w:rsid w:val="00811642"/>
    <w:rsid w:val="00815663"/>
    <w:rsid w:val="00823EBB"/>
    <w:rsid w:val="008606D1"/>
    <w:rsid w:val="008A2DCE"/>
    <w:rsid w:val="008C6156"/>
    <w:rsid w:val="008D2014"/>
    <w:rsid w:val="009368F2"/>
    <w:rsid w:val="009508D5"/>
    <w:rsid w:val="00976CBA"/>
    <w:rsid w:val="009958C2"/>
    <w:rsid w:val="009D1020"/>
    <w:rsid w:val="00A10328"/>
    <w:rsid w:val="00A22BB8"/>
    <w:rsid w:val="00A66CF4"/>
    <w:rsid w:val="00AB5301"/>
    <w:rsid w:val="00B13517"/>
    <w:rsid w:val="00B1791D"/>
    <w:rsid w:val="00B409DA"/>
    <w:rsid w:val="00B80275"/>
    <w:rsid w:val="00B976DB"/>
    <w:rsid w:val="00BF7D66"/>
    <w:rsid w:val="00C01808"/>
    <w:rsid w:val="00C36B73"/>
    <w:rsid w:val="00C41CFF"/>
    <w:rsid w:val="00C94BC3"/>
    <w:rsid w:val="00CA21F9"/>
    <w:rsid w:val="00CC2B4E"/>
    <w:rsid w:val="00CC60A3"/>
    <w:rsid w:val="00CC7131"/>
    <w:rsid w:val="00CF7DE3"/>
    <w:rsid w:val="00D132F3"/>
    <w:rsid w:val="00D30092"/>
    <w:rsid w:val="00D53CA9"/>
    <w:rsid w:val="00D5527F"/>
    <w:rsid w:val="00D56B1E"/>
    <w:rsid w:val="00D77057"/>
    <w:rsid w:val="00DC5DAB"/>
    <w:rsid w:val="00DD1816"/>
    <w:rsid w:val="00E416B7"/>
    <w:rsid w:val="00E43C34"/>
    <w:rsid w:val="00E51D3F"/>
    <w:rsid w:val="00E5741F"/>
    <w:rsid w:val="00E80982"/>
    <w:rsid w:val="00E85D78"/>
    <w:rsid w:val="00EE123F"/>
    <w:rsid w:val="00EF2D5A"/>
    <w:rsid w:val="00F007ED"/>
    <w:rsid w:val="00F04124"/>
    <w:rsid w:val="00F36E3D"/>
    <w:rsid w:val="00F56F79"/>
    <w:rsid w:val="00F631E7"/>
    <w:rsid w:val="00F76C21"/>
    <w:rsid w:val="00FA3FF4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4363-A775-4D28-B41C-DE75B15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C2B4E"/>
    <w:pPr>
      <w:spacing w:after="200" w:line="276" w:lineRule="auto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F1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3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6806"/>
    <w:rPr>
      <w:rFonts w:ascii="Tahoma" w:hAnsi="Tahoma" w:cs="Tahoma"/>
      <w:sz w:val="16"/>
      <w:szCs w:val="16"/>
    </w:rPr>
  </w:style>
  <w:style w:type="paragraph" w:customStyle="1" w:styleId="a">
    <w:name w:val="пункт"/>
    <w:basedOn w:val="a9"/>
    <w:link w:val="aa"/>
    <w:qFormat/>
    <w:rsid w:val="00E5741F"/>
    <w:pPr>
      <w:numPr>
        <w:numId w:val="1"/>
      </w:numPr>
      <w:tabs>
        <w:tab w:val="left" w:pos="993"/>
        <w:tab w:val="left" w:pos="1134"/>
      </w:tabs>
      <w:spacing w:after="0" w:line="240" w:lineRule="auto"/>
      <w:ind w:left="0"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пункт Знак"/>
    <w:link w:val="a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абзац"/>
    <w:basedOn w:val="a2"/>
    <w:link w:val="ac"/>
    <w:qFormat/>
    <w:rsid w:val="00E5741F"/>
    <w:pPr>
      <w:spacing w:after="24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E5741F"/>
    <w:rPr>
      <w:rFonts w:ascii="Times New Roman" w:hAnsi="Times New Roman"/>
      <w:sz w:val="28"/>
    </w:rPr>
  </w:style>
  <w:style w:type="character" w:customStyle="1" w:styleId="ac">
    <w:name w:val="абзац Знак"/>
    <w:link w:val="ab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qFormat/>
    <w:rsid w:val="002B1FFD"/>
    <w:pPr>
      <w:numPr>
        <w:ilvl w:val="1"/>
      </w:numPr>
      <w:tabs>
        <w:tab w:val="num" w:pos="360"/>
      </w:tabs>
      <w:ind w:left="0" w:firstLine="0"/>
    </w:pPr>
  </w:style>
  <w:style w:type="paragraph" w:customStyle="1" w:styleId="1">
    <w:name w:val="под1"/>
    <w:basedOn w:val="a0"/>
    <w:qFormat/>
    <w:rsid w:val="00E5741F"/>
    <w:pPr>
      <w:numPr>
        <w:ilvl w:val="2"/>
      </w:numPr>
      <w:tabs>
        <w:tab w:val="clear" w:pos="993"/>
        <w:tab w:val="clear" w:pos="1134"/>
        <w:tab w:val="num" w:pos="360"/>
        <w:tab w:val="left" w:pos="851"/>
      </w:tabs>
      <w:ind w:left="0" w:firstLine="284"/>
    </w:pPr>
  </w:style>
  <w:style w:type="paragraph" w:customStyle="1" w:styleId="-">
    <w:name w:val="середина-заголовок"/>
    <w:basedOn w:val="a2"/>
    <w:link w:val="-0"/>
    <w:qFormat/>
    <w:rsid w:val="00E5741F"/>
    <w:pPr>
      <w:spacing w:after="0" w:line="240" w:lineRule="auto"/>
      <w:ind w:left="1134" w:right="1417"/>
      <w:jc w:val="center"/>
    </w:pPr>
    <w:rPr>
      <w:rFonts w:ascii="Times New Roman" w:hAnsi="Times New Roman"/>
      <w:sz w:val="28"/>
      <w:szCs w:val="28"/>
    </w:rPr>
  </w:style>
  <w:style w:type="character" w:customStyle="1" w:styleId="-0">
    <w:name w:val="середина-заголовок Знак"/>
    <w:link w:val="-"/>
    <w:rsid w:val="00E5741F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бзац Знак"/>
    <w:link w:val="af"/>
    <w:locked/>
    <w:rsid w:val="00E574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бзац"/>
    <w:basedOn w:val="a2"/>
    <w:link w:val="ae"/>
    <w:qFormat/>
    <w:rsid w:val="00E5741F"/>
    <w:pPr>
      <w:spacing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2"/>
    <w:uiPriority w:val="34"/>
    <w:qFormat/>
    <w:rsid w:val="00E5741F"/>
    <w:pPr>
      <w:ind w:left="720"/>
      <w:contextualSpacing/>
    </w:pPr>
  </w:style>
  <w:style w:type="paragraph" w:customStyle="1" w:styleId="af0">
    <w:name w:val="текст"/>
    <w:basedOn w:val="-"/>
    <w:link w:val="af1"/>
    <w:qFormat/>
    <w:rsid w:val="007E56A6"/>
    <w:pPr>
      <w:ind w:left="0" w:right="-31"/>
      <w:jc w:val="both"/>
    </w:pPr>
  </w:style>
  <w:style w:type="paragraph" w:customStyle="1" w:styleId="a1">
    <w:name w:val="дефис"/>
    <w:basedOn w:val="af0"/>
    <w:link w:val="af2"/>
    <w:qFormat/>
    <w:rsid w:val="009D1020"/>
    <w:pPr>
      <w:numPr>
        <w:numId w:val="4"/>
      </w:numPr>
      <w:ind w:left="284" w:hanging="284"/>
    </w:pPr>
  </w:style>
  <w:style w:type="character" w:customStyle="1" w:styleId="af1">
    <w:name w:val="текст Знак"/>
    <w:link w:val="af0"/>
    <w:rsid w:val="007E56A6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ефис Знак"/>
    <w:link w:val="a1"/>
    <w:rsid w:val="009D102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2"/>
    <w:link w:val="20"/>
    <w:uiPriority w:val="99"/>
    <w:unhideWhenUsed/>
    <w:rsid w:val="008104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3"/>
    <w:link w:val="2"/>
    <w:uiPriority w:val="99"/>
    <w:rsid w:val="008104D8"/>
    <w:rPr>
      <w:rFonts w:ascii="Times New Roman" w:hAnsi="Times New Roman"/>
    </w:rPr>
  </w:style>
  <w:style w:type="paragraph" w:customStyle="1" w:styleId="Default">
    <w:name w:val="Default"/>
    <w:rsid w:val="008104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7BF8-87F2-4444-8A31-D95C738D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2017-04-26T04:45:00Z</cp:lastPrinted>
  <dcterms:created xsi:type="dcterms:W3CDTF">2021-04-10T10:15:00Z</dcterms:created>
  <dcterms:modified xsi:type="dcterms:W3CDTF">2021-04-10T10:15:00Z</dcterms:modified>
</cp:coreProperties>
</file>